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27B2" w14:textId="77777777" w:rsidR="002F4E11" w:rsidRPr="00C77FD0" w:rsidRDefault="00BF563E" w:rsidP="00C77FD0">
      <w:pPr>
        <w:pStyle w:val="Title"/>
      </w:pPr>
      <w:r w:rsidRPr="00C77FD0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8CD42" wp14:editId="0882EBD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59827" cy="682871"/>
                <wp:effectExtent l="0" t="0" r="6985" b="3175"/>
                <wp:wrapSquare wrapText="bothSides"/>
                <wp:docPr id="1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27" cy="682871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199921" y="205449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11B054" id="Group 19" o:spid="_x0000_s1026" style="position:absolute;margin-left:.75pt;margin-top:0;width:51.95pt;height:53.75pt;z-index:251659264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">
                <v:rect id="Rectangle 2" o:spid="_x0000_s1027" style="position:absolute;left:1999;top:2054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">
                  <v:imagedata r:id="rId6" o:title=""/>
                </v:shape>
                <w10:wrap type="square" anchorx="margin"/>
              </v:group>
            </w:pict>
          </mc:Fallback>
        </mc:AlternateContent>
      </w:r>
      <w:r w:rsidR="002F4E11" w:rsidRPr="00C77FD0">
        <w:t>COMPRESSED GASES</w:t>
      </w:r>
    </w:p>
    <w:p w14:paraId="6AD34C1B" w14:textId="77777777" w:rsidR="002F4E11" w:rsidRPr="00C77FD0" w:rsidRDefault="002F4E11" w:rsidP="00C77FD0">
      <w:pPr>
        <w:pStyle w:val="Heading1"/>
        <w:rPr>
          <w:bCs/>
        </w:rPr>
      </w:pPr>
      <w:r w:rsidRPr="00C77FD0">
        <w:t>HAZARD CLASS DESCRIPTION</w:t>
      </w:r>
    </w:p>
    <w:p w14:paraId="471B90EF" w14:textId="6EC9847F" w:rsidR="00896DBC" w:rsidRPr="00C77FD0" w:rsidRDefault="007A5E86" w:rsidP="00C77FD0">
      <w:pPr>
        <w:pStyle w:val="BodyText"/>
        <w:rPr>
          <w:rFonts w:cs="Segoe UI"/>
        </w:rPr>
      </w:pPr>
      <w:r>
        <w:t>The gas cylinders containing c</w:t>
      </w:r>
      <w:r w:rsidR="00172CEF">
        <w:t>ompressed</w:t>
      </w:r>
      <w:r w:rsidR="002F4E11" w:rsidRPr="00C77FD0">
        <w:t xml:space="preserve"> </w:t>
      </w:r>
      <w:r w:rsidR="00775D37">
        <w:t xml:space="preserve">can </w:t>
      </w:r>
      <w:r w:rsidR="002F4E11" w:rsidRPr="00C77FD0">
        <w:t xml:space="preserve">pose a physical hazard if the pressure is released suddenly and violently. </w:t>
      </w:r>
      <w:r w:rsidR="00172CEF">
        <w:t>Depending on the gas, compressed gases can exhibit many additional physical</w:t>
      </w:r>
      <w:r w:rsidR="00184C52">
        <w:t>,</w:t>
      </w:r>
      <w:r w:rsidR="00172CEF">
        <w:t xml:space="preserve"> health</w:t>
      </w:r>
      <w:r w:rsidR="00184C52">
        <w:t xml:space="preserve"> and chemical reactivity</w:t>
      </w:r>
      <w:r w:rsidR="00172CEF">
        <w:t xml:space="preserve"> hazards</w:t>
      </w:r>
      <w:r w:rsidR="00184C52">
        <w:t xml:space="preserve"> ranging from moderate (ammonia) to severe (fluorine gas)</w:t>
      </w:r>
      <w:r w:rsidR="00172CEF">
        <w:t xml:space="preserve">. </w:t>
      </w:r>
      <w:r w:rsidR="002F4E11" w:rsidRPr="00C77FD0">
        <w:t xml:space="preserve">Many compressed gases </w:t>
      </w:r>
      <w:r w:rsidR="00CA36FE">
        <w:t>can cause</w:t>
      </w:r>
      <w:r w:rsidR="002F4E11" w:rsidRPr="00C77FD0">
        <w:t xml:space="preserve"> asphyxiation.</w:t>
      </w:r>
      <w:r w:rsidR="00C77FD0" w:rsidRPr="00C77FD0">
        <w:t xml:space="preserve"> </w:t>
      </w:r>
      <w:r w:rsidR="002F4E11" w:rsidRPr="00C77FD0">
        <w:t xml:space="preserve">Some gases have additional hazards such as flammability, toxicity and/or </w:t>
      </w:r>
      <w:r w:rsidR="00530F9F" w:rsidRPr="00C77FD0">
        <w:t>pyrophoricity</w:t>
      </w:r>
      <w:r w:rsidR="00E13973">
        <w:t>, which are addressed at the end of this document.</w:t>
      </w:r>
    </w:p>
    <w:p w14:paraId="521E27C6" w14:textId="77777777" w:rsidR="009E0301" w:rsidRPr="00C77FD0" w:rsidRDefault="009E0301" w:rsidP="00C77FD0">
      <w:pPr>
        <w:pStyle w:val="Heading1"/>
        <w:rPr>
          <w:bCs/>
        </w:rPr>
      </w:pPr>
      <w:r w:rsidRPr="00C77FD0">
        <w:t>ENGINEERING/VENTILATION CONTROLS</w:t>
      </w:r>
    </w:p>
    <w:p w14:paraId="222AE0B4" w14:textId="5883ED22" w:rsidR="009E0301" w:rsidRDefault="009E0301" w:rsidP="00405C59">
      <w:pPr>
        <w:pStyle w:val="BodyText"/>
      </w:pPr>
      <w:r w:rsidRPr="00C77FD0">
        <w:t>Use and store in a well-ventilated area.</w:t>
      </w:r>
      <w:r w:rsidR="00405C59">
        <w:t xml:space="preserve"> </w:t>
      </w:r>
      <w:r w:rsidRPr="00C77FD0">
        <w:t xml:space="preserve">At a minimum, adequate general laboratory ventilation must be provided to maintain exposure below </w:t>
      </w:r>
      <w:r w:rsidR="00405C59">
        <w:t>safe</w:t>
      </w:r>
      <w:r w:rsidRPr="00C77FD0">
        <w:t xml:space="preserve"> regulatory limits.</w:t>
      </w:r>
    </w:p>
    <w:p w14:paraId="582D1C0C" w14:textId="260FEE40" w:rsidR="001A4540" w:rsidRDefault="00E33C47" w:rsidP="00405C59">
      <w:pPr>
        <w:pStyle w:val="BodyText"/>
      </w:pPr>
      <w:r>
        <w:t>If the</w:t>
      </w:r>
      <w:r w:rsidR="001A4540">
        <w:t xml:space="preserve"> compressed gas</w:t>
      </w:r>
      <w:r>
        <w:t xml:space="preserve"> is a</w:t>
      </w:r>
      <w:r w:rsidR="001A4540">
        <w:t xml:space="preserve"> particularly hazardous substance (i.e., carcinogen, acute toxicant and/or reproductive toxicant)</w:t>
      </w:r>
      <w:r>
        <w:t>, work with it</w:t>
      </w:r>
      <w:r w:rsidR="001A4540">
        <w:t xml:space="preserve"> in a </w:t>
      </w:r>
      <w:r w:rsidR="00075770">
        <w:t>chemical fume hood or ventilated gas cabinet.</w:t>
      </w:r>
    </w:p>
    <w:p w14:paraId="23FA76FB" w14:textId="7AF4374A" w:rsidR="00075770" w:rsidRPr="00C77FD0" w:rsidRDefault="00075770" w:rsidP="00405C59">
      <w:pPr>
        <w:pStyle w:val="BodyText"/>
      </w:pPr>
      <w:r>
        <w:t xml:space="preserve">If </w:t>
      </w:r>
      <w:r w:rsidR="006419A9">
        <w:t>Permissible Exposure Limits (PELs) may be exceeded, a chemical fume hood or other engineering control is required. PELs can be found in Section 8 of an SDS.</w:t>
      </w:r>
    </w:p>
    <w:p w14:paraId="3D882994" w14:textId="68CFC67C" w:rsidR="009E0301" w:rsidRPr="00C77FD0" w:rsidRDefault="009E0301" w:rsidP="006419A9">
      <w:pPr>
        <w:pStyle w:val="BodyText"/>
      </w:pPr>
      <w:r w:rsidRPr="00C77FD0">
        <w:t>In some cases</w:t>
      </w:r>
      <w:r w:rsidR="006419A9">
        <w:t xml:space="preserve"> (e.g., certain toxic gases)</w:t>
      </w:r>
      <w:r w:rsidRPr="00C77FD0">
        <w:t>, gas monitors</w:t>
      </w:r>
      <w:r w:rsidR="00901D4D" w:rsidRPr="00C77FD0">
        <w:t xml:space="preserve"> </w:t>
      </w:r>
      <w:r w:rsidRPr="00C77FD0">
        <w:t>may be required</w:t>
      </w:r>
      <w:r w:rsidR="00901D4D" w:rsidRPr="00C77FD0">
        <w:t xml:space="preserve"> </w:t>
      </w:r>
      <w:r w:rsidRPr="00C77FD0">
        <w:t>to prevent</w:t>
      </w:r>
      <w:r w:rsidR="00896DBC" w:rsidRPr="00C77FD0">
        <w:t xml:space="preserve"> </w:t>
      </w:r>
      <w:r w:rsidRPr="00C77FD0">
        <w:t>overexposure or asphyxiation.</w:t>
      </w:r>
      <w:r w:rsidR="00C77FD0" w:rsidRPr="00C77FD0">
        <w:t xml:space="preserve"> </w:t>
      </w:r>
      <w:hyperlink r:id="rId7" w:history="1">
        <w:r w:rsidR="00901D4D" w:rsidRPr="006419A9">
          <w:rPr>
            <w:rStyle w:val="Hyperlink"/>
          </w:rPr>
          <w:t xml:space="preserve">Contact </w:t>
        </w:r>
        <w:r w:rsidR="006419A9" w:rsidRPr="006419A9">
          <w:rPr>
            <w:rStyle w:val="Hyperlink"/>
          </w:rPr>
          <w:t>the ASO</w:t>
        </w:r>
      </w:hyperlink>
      <w:r w:rsidR="00901D4D" w:rsidRPr="00C77FD0">
        <w:t xml:space="preserve"> for an assessment to determine if gas monitors are necessary.</w:t>
      </w:r>
      <w:r w:rsidR="00C77FD0" w:rsidRPr="00C77FD0">
        <w:t xml:space="preserve"> </w:t>
      </w:r>
    </w:p>
    <w:p w14:paraId="0D74F847" w14:textId="367A79A0" w:rsidR="002F4E11" w:rsidRPr="00C77FD0" w:rsidRDefault="00712863" w:rsidP="00C77FD0">
      <w:pPr>
        <w:pStyle w:val="Heading1"/>
        <w:rPr>
          <w:bCs/>
        </w:rPr>
      </w:pPr>
      <w:r>
        <w:t xml:space="preserve">SAFE </w:t>
      </w:r>
      <w:r w:rsidR="00662161">
        <w:t xml:space="preserve">WORK </w:t>
      </w:r>
      <w:r>
        <w:t>PRACTICES</w:t>
      </w:r>
    </w:p>
    <w:p w14:paraId="307BFD51" w14:textId="77777777" w:rsidR="008512E9" w:rsidRPr="002F3B16" w:rsidRDefault="008512E9" w:rsidP="008512E9">
      <w:pPr>
        <w:pStyle w:val="ListParagraph"/>
      </w:pPr>
      <w:r w:rsidRPr="002F3B16">
        <w:t>Know the signs and symptoms of exposure to the material before working with it. (Consult the SDS.)</w:t>
      </w:r>
    </w:p>
    <w:p w14:paraId="1FB1D81B" w14:textId="77777777" w:rsidR="008512E9" w:rsidRPr="002F3B16" w:rsidRDefault="008512E9" w:rsidP="008512E9">
      <w:pPr>
        <w:pStyle w:val="ListParagraph"/>
      </w:pPr>
      <w:r w:rsidRPr="002F3B16">
        <w:t xml:space="preserve">Follow universal administrative controls described in the </w:t>
      </w:r>
      <w:hyperlink r:id="rId8" w:history="1">
        <w:r w:rsidRPr="00AB1F6F">
          <w:rPr>
            <w:rStyle w:val="Hyperlink"/>
          </w:rPr>
          <w:t>Chemical Hygiene Plan</w:t>
        </w:r>
      </w:hyperlink>
      <w:r w:rsidRPr="002F3B16">
        <w:t>.</w:t>
      </w:r>
    </w:p>
    <w:p w14:paraId="5B6579E8" w14:textId="0D156BC6" w:rsidR="002F4E11" w:rsidRPr="00C77FD0" w:rsidRDefault="002F4E11" w:rsidP="00C77FD0">
      <w:pPr>
        <w:pStyle w:val="ListParagraph"/>
        <w:rPr>
          <w:rFonts w:cs="Segoe UI"/>
        </w:rPr>
      </w:pPr>
      <w:r w:rsidRPr="00C77FD0">
        <w:t>Ensure that gas cylinders and regulators are in good condition.</w:t>
      </w:r>
      <w:r w:rsidR="00D90B7F">
        <w:t xml:space="preserve"> Do not use cylinders that are corroded, </w:t>
      </w:r>
      <w:proofErr w:type="gramStart"/>
      <w:r w:rsidR="00D90B7F">
        <w:t>dented</w:t>
      </w:r>
      <w:proofErr w:type="gramEnd"/>
      <w:r w:rsidR="00D90B7F">
        <w:t xml:space="preserve"> or bulging.</w:t>
      </w:r>
    </w:p>
    <w:p w14:paraId="5F02A95F" w14:textId="0FFA29AC" w:rsidR="009E0301" w:rsidRPr="00C77FD0" w:rsidRDefault="006419A9" w:rsidP="00C77FD0">
      <w:pPr>
        <w:pStyle w:val="ListParagraph"/>
        <w:rPr>
          <w:rFonts w:cs="Segoe UI"/>
        </w:rPr>
      </w:pPr>
      <w:r>
        <w:t>U</w:t>
      </w:r>
      <w:r w:rsidR="002F4E11" w:rsidRPr="00C77FD0">
        <w:t xml:space="preserve">se </w:t>
      </w:r>
      <w:r w:rsidR="00E82116">
        <w:t>a</w:t>
      </w:r>
      <w:r w:rsidR="002F4E11" w:rsidRPr="00C77FD0">
        <w:t xml:space="preserve"> regulator compatible with the gas being used</w:t>
      </w:r>
      <w:r w:rsidR="0023145F" w:rsidRPr="00C77FD0">
        <w:t xml:space="preserve"> (correct CGA number</w:t>
      </w:r>
      <w:r w:rsidR="0022235C">
        <w:t xml:space="preserve">; </w:t>
      </w:r>
      <w:hyperlink r:id="rId9" w:history="1">
        <w:r w:rsidR="0022235C" w:rsidRPr="0022235C">
          <w:rPr>
            <w:rStyle w:val="Hyperlink"/>
          </w:rPr>
          <w:t>CGA fitting reference</w:t>
        </w:r>
      </w:hyperlink>
      <w:r w:rsidR="0023145F" w:rsidRPr="00C77FD0">
        <w:t>).</w:t>
      </w:r>
      <w:r w:rsidR="00C77FD0" w:rsidRPr="00C77FD0">
        <w:t xml:space="preserve"> </w:t>
      </w:r>
      <w:r w:rsidR="0023145F" w:rsidRPr="00C77FD0">
        <w:rPr>
          <w:b/>
        </w:rPr>
        <w:t>Note</w:t>
      </w:r>
      <w:r w:rsidR="00E6099D" w:rsidRPr="00C77FD0">
        <w:t>: flammable gas regulators</w:t>
      </w:r>
      <w:r w:rsidR="0023145F" w:rsidRPr="00C77FD0">
        <w:t xml:space="preserve"> are reverse threaded</w:t>
      </w:r>
      <w:r w:rsidR="00E6099D" w:rsidRPr="00C77FD0">
        <w:t>.</w:t>
      </w:r>
      <w:r w:rsidR="0023145F" w:rsidRPr="00C77FD0">
        <w:t xml:space="preserve"> </w:t>
      </w:r>
    </w:p>
    <w:p w14:paraId="04289787" w14:textId="77777777" w:rsidR="002F4E11" w:rsidRPr="00C77FD0" w:rsidRDefault="009E0301" w:rsidP="00C77FD0">
      <w:pPr>
        <w:pStyle w:val="ListParagraph"/>
        <w:rPr>
          <w:rFonts w:cs="Segoe UI"/>
        </w:rPr>
      </w:pPr>
      <w:r w:rsidRPr="00C77FD0">
        <w:t>Do not use Teflon tape on regulator CGA fittings</w:t>
      </w:r>
      <w:r w:rsidR="002F4E11" w:rsidRPr="00C77FD0">
        <w:t>.</w:t>
      </w:r>
    </w:p>
    <w:p w14:paraId="2449CCBE" w14:textId="6C0FB780" w:rsidR="009E0301" w:rsidRPr="00C77FD0" w:rsidRDefault="009E0301" w:rsidP="00C77FD0">
      <w:pPr>
        <w:pStyle w:val="ListParagraph"/>
        <w:rPr>
          <w:rFonts w:cs="Segoe UI"/>
        </w:rPr>
      </w:pPr>
      <w:r w:rsidRPr="00C77FD0">
        <w:t xml:space="preserve">Ensure the regulator and the gas cylinder CGA connections are clean and there is no gross contamination </w:t>
      </w:r>
      <w:r w:rsidR="00CE7C11">
        <w:t>that could</w:t>
      </w:r>
      <w:r w:rsidRPr="00C77FD0">
        <w:t xml:space="preserve"> prevent good contact.</w:t>
      </w:r>
      <w:r w:rsidR="00C77FD0" w:rsidRPr="00C77FD0">
        <w:t xml:space="preserve"> </w:t>
      </w:r>
    </w:p>
    <w:p w14:paraId="3E405F6D" w14:textId="65F8F48E" w:rsidR="002F4E11" w:rsidRPr="00C77FD0" w:rsidRDefault="0024101B" w:rsidP="00C77FD0">
      <w:pPr>
        <w:pStyle w:val="ListParagraph"/>
        <w:rPr>
          <w:rFonts w:cs="Segoe UI"/>
        </w:rPr>
      </w:pPr>
      <w:r>
        <w:t>C</w:t>
      </w:r>
      <w:r w:rsidR="002F4E11" w:rsidRPr="00C77FD0">
        <w:t>heck</w:t>
      </w:r>
      <w:r>
        <w:t xml:space="preserve"> connections</w:t>
      </w:r>
      <w:r w:rsidR="002F4E11" w:rsidRPr="00C77FD0">
        <w:t xml:space="preserve"> for leaks using a dilute detergent such as Snoop.</w:t>
      </w:r>
    </w:p>
    <w:p w14:paraId="4699C099" w14:textId="60E958D4" w:rsidR="002F4E11" w:rsidRPr="00C77FD0" w:rsidRDefault="008512E9" w:rsidP="00C77FD0">
      <w:pPr>
        <w:pStyle w:val="ListParagraph"/>
        <w:rPr>
          <w:rFonts w:cs="Segoe UI"/>
        </w:rPr>
      </w:pPr>
      <w:r>
        <w:t>Use t</w:t>
      </w:r>
      <w:r w:rsidR="00530F9F" w:rsidRPr="00C77FD0">
        <w:t>ubing</w:t>
      </w:r>
      <w:r w:rsidR="002F4E11" w:rsidRPr="00C77FD0">
        <w:t xml:space="preserve"> </w:t>
      </w:r>
      <w:r>
        <w:t>that is</w:t>
      </w:r>
      <w:r w:rsidR="002F4E11" w:rsidRPr="00C77FD0">
        <w:t xml:space="preserve"> </w:t>
      </w:r>
      <w:r w:rsidR="0023145F" w:rsidRPr="00C77FD0">
        <w:t xml:space="preserve">chemically </w:t>
      </w:r>
      <w:r w:rsidR="002F4E11" w:rsidRPr="00C77FD0">
        <w:t>compatible with the gas.</w:t>
      </w:r>
    </w:p>
    <w:p w14:paraId="137E8BEB" w14:textId="046D47D2" w:rsidR="00B77466" w:rsidRPr="00C77FD0" w:rsidRDefault="00B77466" w:rsidP="00C77FD0">
      <w:pPr>
        <w:pStyle w:val="ListParagraph"/>
        <w:rPr>
          <w:rFonts w:cs="Segoe UI"/>
        </w:rPr>
      </w:pPr>
      <w:r w:rsidRPr="00C77FD0">
        <w:t>Depending on risk assessment, pressure reliefs may be necessary in system</w:t>
      </w:r>
      <w:r w:rsidR="008512E9">
        <w:t>s</w:t>
      </w:r>
      <w:r w:rsidRPr="00C77FD0">
        <w:t xml:space="preserve"> utilizing compressed gases.</w:t>
      </w:r>
    </w:p>
    <w:p w14:paraId="05590CF4" w14:textId="77777777" w:rsidR="002F4E11" w:rsidRPr="00C77FD0" w:rsidRDefault="002F4E11" w:rsidP="00C77FD0">
      <w:pPr>
        <w:pStyle w:val="Heading1"/>
        <w:rPr>
          <w:bCs/>
        </w:rPr>
      </w:pPr>
      <w:r w:rsidRPr="00C77FD0">
        <w:t>PPE</w:t>
      </w:r>
    </w:p>
    <w:p w14:paraId="0A5728DA" w14:textId="77777777" w:rsidR="00400539" w:rsidRPr="002F3B16" w:rsidRDefault="00400539" w:rsidP="00400539">
      <w:pPr>
        <w:pStyle w:val="ListParagraph"/>
      </w:pPr>
      <w:r w:rsidRPr="002F3B16">
        <w:t>Eye Protection: ANSI Z87.1 safety glasses or goggles</w:t>
      </w:r>
    </w:p>
    <w:p w14:paraId="63D08494" w14:textId="517B1574" w:rsidR="00400539" w:rsidRPr="00400539" w:rsidRDefault="00400539" w:rsidP="00400539">
      <w:pPr>
        <w:pStyle w:val="ListParagraph"/>
        <w:rPr>
          <w:rFonts w:cs="Segoe UI"/>
        </w:rPr>
      </w:pPr>
      <w:r w:rsidRPr="002F3B16">
        <w:t>Body Protection: lab coat</w:t>
      </w:r>
    </w:p>
    <w:p w14:paraId="287B5B44" w14:textId="59A241C8" w:rsidR="002F4E11" w:rsidRPr="00C77FD0" w:rsidRDefault="00400539" w:rsidP="00C77FD0">
      <w:pPr>
        <w:pStyle w:val="ListParagraph"/>
        <w:rPr>
          <w:rFonts w:cs="Segoe UI"/>
        </w:rPr>
      </w:pPr>
      <w:r>
        <w:t>Hand Protection: p</w:t>
      </w:r>
      <w:r w:rsidR="002F4E11" w:rsidRPr="00C77FD0">
        <w:t xml:space="preserve">rotective gloves appropriate for the chemical being </w:t>
      </w:r>
      <w:r>
        <w:t>used (consult the SDS)</w:t>
      </w:r>
    </w:p>
    <w:p w14:paraId="1F68FC06" w14:textId="7DA1C68C" w:rsidR="002F4E11" w:rsidRPr="00C77FD0" w:rsidRDefault="002F4E11" w:rsidP="00400539">
      <w:pPr>
        <w:pStyle w:val="BodyText"/>
        <w:rPr>
          <w:rFonts w:cs="Segoe UI"/>
        </w:rPr>
      </w:pPr>
      <w:r w:rsidRPr="00C77FD0">
        <w:t>Additional PPE may be required if the chemical has additional hazard</w:t>
      </w:r>
      <w:r w:rsidR="00400539">
        <w:t xml:space="preserve"> classification(</w:t>
      </w:r>
      <w:r w:rsidRPr="00C77FD0">
        <w:t>s</w:t>
      </w:r>
      <w:r w:rsidR="00400539">
        <w:t>).</w:t>
      </w:r>
    </w:p>
    <w:p w14:paraId="248B4117" w14:textId="77777777" w:rsidR="002F4E11" w:rsidRPr="00C77FD0" w:rsidRDefault="002F4E11" w:rsidP="00C77FD0">
      <w:pPr>
        <w:pStyle w:val="Heading1"/>
        <w:rPr>
          <w:bCs/>
        </w:rPr>
      </w:pPr>
      <w:r w:rsidRPr="00C77FD0">
        <w:t>HANDLING AND STORAGE</w:t>
      </w:r>
    </w:p>
    <w:p w14:paraId="0D4CE36E" w14:textId="17A6DADC" w:rsidR="00896DBC" w:rsidRPr="00C77FD0" w:rsidRDefault="00896DBC" w:rsidP="00C77FD0">
      <w:pPr>
        <w:pStyle w:val="ListParagraph"/>
      </w:pPr>
      <w:r w:rsidRPr="00C77FD0">
        <w:t>Do not expose gas cylinders to temperature extremes</w:t>
      </w:r>
      <w:r w:rsidR="00643E0A">
        <w:t xml:space="preserve"> or prolonged sunlight</w:t>
      </w:r>
      <w:r w:rsidRPr="00C77FD0">
        <w:t>.</w:t>
      </w:r>
    </w:p>
    <w:p w14:paraId="59BD9ECB" w14:textId="09311512" w:rsidR="002F4E11" w:rsidRPr="00C77FD0" w:rsidRDefault="008512E9" w:rsidP="00C77FD0">
      <w:pPr>
        <w:pStyle w:val="ListParagraph"/>
      </w:pPr>
      <w:r>
        <w:t>Store c</w:t>
      </w:r>
      <w:r w:rsidR="002F4E11" w:rsidRPr="00C77FD0">
        <w:t xml:space="preserve">ompressed gas cylinders with the </w:t>
      </w:r>
      <w:r w:rsidR="003F519F" w:rsidRPr="00C77FD0">
        <w:t xml:space="preserve">valve protection </w:t>
      </w:r>
      <w:r w:rsidR="002F4E11" w:rsidRPr="00C77FD0">
        <w:t xml:space="preserve">cap </w:t>
      </w:r>
      <w:r w:rsidR="009E0301" w:rsidRPr="00C77FD0">
        <w:t xml:space="preserve">on </w:t>
      </w:r>
      <w:r w:rsidR="002F4E11" w:rsidRPr="00C77FD0">
        <w:t>when not in use.</w:t>
      </w:r>
    </w:p>
    <w:p w14:paraId="5ED1071B" w14:textId="60C10092" w:rsidR="002F4E11" w:rsidRPr="00C77FD0" w:rsidRDefault="008512E9" w:rsidP="009A6C5F">
      <w:pPr>
        <w:pStyle w:val="ListParagraph"/>
      </w:pPr>
      <w:r>
        <w:lastRenderedPageBreak/>
        <w:t>Secure g</w:t>
      </w:r>
      <w:r w:rsidR="002F4E11" w:rsidRPr="00C77FD0">
        <w:t xml:space="preserve">as cylinders </w:t>
      </w:r>
      <w:r w:rsidR="007908F0">
        <w:t xml:space="preserve">upright to a fixed </w:t>
      </w:r>
      <w:r w:rsidR="00464462">
        <w:t xml:space="preserve">object </w:t>
      </w:r>
      <w:r>
        <w:t xml:space="preserve">using </w:t>
      </w:r>
      <w:r w:rsidR="006E6B6D">
        <w:t xml:space="preserve">one or more restraints. </w:t>
      </w:r>
      <w:r w:rsidR="009A6C5F">
        <w:t>Best practice is to secure cylinders with two non-combustible restraints at 1/3 and 2/3 of the cylinder height.</w:t>
      </w:r>
    </w:p>
    <w:p w14:paraId="347EB96E" w14:textId="5C03871B" w:rsidR="002F4E11" w:rsidRPr="00C77FD0" w:rsidRDefault="008512E9" w:rsidP="00C77FD0">
      <w:pPr>
        <w:pStyle w:val="ListParagraph"/>
      </w:pPr>
      <w:r>
        <w:t>T</w:t>
      </w:r>
      <w:r w:rsidR="002F4E11" w:rsidRPr="00C77FD0">
        <w:t xml:space="preserve">ransport gas cylinders secured </w:t>
      </w:r>
      <w:r>
        <w:t>to a</w:t>
      </w:r>
      <w:r w:rsidR="002F4E11" w:rsidRPr="00C77FD0">
        <w:t xml:space="preserve"> suitable hand truck</w:t>
      </w:r>
      <w:r>
        <w:t xml:space="preserve"> with the valve protection cap on.</w:t>
      </w:r>
    </w:p>
    <w:p w14:paraId="1AAE415B" w14:textId="69F6BFD1" w:rsidR="002F4E11" w:rsidRPr="00C77FD0" w:rsidRDefault="002F4E11" w:rsidP="00C77FD0">
      <w:pPr>
        <w:pStyle w:val="ListParagraph"/>
      </w:pPr>
      <w:r w:rsidRPr="00C77FD0">
        <w:t>Use a freight elevator</w:t>
      </w:r>
      <w:r w:rsidR="001D407E">
        <w:t xml:space="preserve"> to transport gas cylinders</w:t>
      </w:r>
      <w:r w:rsidRPr="00C77FD0">
        <w:t xml:space="preserve"> when available.</w:t>
      </w:r>
    </w:p>
    <w:p w14:paraId="2A0E0AEA" w14:textId="5CCE3CDA" w:rsidR="0006359D" w:rsidRPr="00C77FD0" w:rsidRDefault="0006359D" w:rsidP="00C77FD0">
      <w:pPr>
        <w:pStyle w:val="ListParagraph"/>
      </w:pPr>
      <w:r w:rsidRPr="00C77FD0">
        <w:t>Mark used</w:t>
      </w:r>
      <w:r w:rsidR="00005C36">
        <w:t>/spent</w:t>
      </w:r>
      <w:r w:rsidRPr="00C77FD0">
        <w:t xml:space="preserve"> cylinders as “MT” or “Empty</w:t>
      </w:r>
      <w:r w:rsidR="001D407E">
        <w:t>.</w:t>
      </w:r>
      <w:r w:rsidRPr="00C77FD0">
        <w:t>”</w:t>
      </w:r>
    </w:p>
    <w:p w14:paraId="77C57817" w14:textId="4B968578" w:rsidR="00B77466" w:rsidRPr="00C77FD0" w:rsidRDefault="001D407E" w:rsidP="00C77FD0">
      <w:pPr>
        <w:pStyle w:val="ListParagraph"/>
      </w:pPr>
      <w:r>
        <w:t>Separate f</w:t>
      </w:r>
      <w:r w:rsidR="0006359D" w:rsidRPr="00C77FD0">
        <w:t xml:space="preserve">lammable and oxidizing gases </w:t>
      </w:r>
      <w:r>
        <w:t>by</w:t>
      </w:r>
      <w:r w:rsidR="0006359D" w:rsidRPr="00C77FD0">
        <w:t xml:space="preserve"> at least 20 feet or with a fire</w:t>
      </w:r>
      <w:r>
        <w:t>-</w:t>
      </w:r>
      <w:r w:rsidR="0006359D" w:rsidRPr="00C77FD0">
        <w:t xml:space="preserve">resistant barrier wall at least 5 feet high </w:t>
      </w:r>
      <w:r w:rsidR="002D2DEA">
        <w:t>with</w:t>
      </w:r>
      <w:r w:rsidR="0006359D" w:rsidRPr="00C77FD0">
        <w:t xml:space="preserve"> a fire rating of at least one hour. </w:t>
      </w:r>
    </w:p>
    <w:p w14:paraId="6D9CF653" w14:textId="56AA72E2" w:rsidR="0006359D" w:rsidRPr="00C77FD0" w:rsidRDefault="00B77466" w:rsidP="00C77FD0">
      <w:pPr>
        <w:pStyle w:val="ListParagraph"/>
      </w:pPr>
      <w:r w:rsidRPr="00C77FD0">
        <w:t>DO NOT use tools on the cylinder valves.</w:t>
      </w:r>
      <w:r w:rsidR="00C77FD0" w:rsidRPr="00C77FD0">
        <w:t xml:space="preserve"> </w:t>
      </w:r>
    </w:p>
    <w:p w14:paraId="39A2C49D" w14:textId="0832ECD7" w:rsidR="002F4E11" w:rsidRPr="00C77FD0" w:rsidRDefault="002F4E11" w:rsidP="00C77FD0">
      <w:pPr>
        <w:pStyle w:val="ListParagraph"/>
      </w:pPr>
      <w:r w:rsidRPr="00C77FD0">
        <w:t xml:space="preserve">Consult </w:t>
      </w:r>
      <w:r w:rsidR="00F1481B">
        <w:t xml:space="preserve">Sections 7 and 10 of </w:t>
      </w:r>
      <w:r w:rsidRPr="00C77FD0">
        <w:t>the SDS for chemical</w:t>
      </w:r>
      <w:r w:rsidR="001D407E">
        <w:t>-</w:t>
      </w:r>
      <w:r w:rsidRPr="00C77FD0">
        <w:t>specific storage recommendations.</w:t>
      </w:r>
    </w:p>
    <w:p w14:paraId="0E271D95" w14:textId="77777777" w:rsidR="00352B58" w:rsidRPr="00C77FD0" w:rsidRDefault="00352B58" w:rsidP="00352B58">
      <w:pPr>
        <w:pStyle w:val="Heading1"/>
      </w:pPr>
      <w:r w:rsidRPr="00C77FD0">
        <w:t>SPILL AND ACCIDENT PROCEDURE</w:t>
      </w:r>
    </w:p>
    <w:p w14:paraId="0DA69BC6" w14:textId="77777777" w:rsidR="00352B58" w:rsidRDefault="00352B58" w:rsidP="00352B58">
      <w:pPr>
        <w:pStyle w:val="BodyText"/>
      </w:pPr>
      <w:r w:rsidRPr="00C77FD0">
        <w:t>In the event of a gas leak or accidental release</w:t>
      </w:r>
      <w:r>
        <w:t>,</w:t>
      </w:r>
      <w:r w:rsidRPr="00C77FD0">
        <w:t xml:space="preserve"> attempt to close the gas valve if possible and safe to do so</w:t>
      </w:r>
      <w:r>
        <w:t xml:space="preserve">; otherwise, evacuate the area and </w:t>
      </w:r>
      <w:r w:rsidRPr="00AC373E">
        <w:rPr>
          <w:b/>
          <w:bCs/>
        </w:rPr>
        <w:t>call Public Safety at 206</w:t>
      </w:r>
      <w:r>
        <w:rPr>
          <w:b/>
          <w:bCs/>
        </w:rPr>
        <w:t>-296</w:t>
      </w:r>
      <w:r w:rsidRPr="00AC373E">
        <w:rPr>
          <w:b/>
          <w:bCs/>
        </w:rPr>
        <w:t>-5911</w:t>
      </w:r>
      <w:r w:rsidRPr="00C77FD0">
        <w:t>.</w:t>
      </w:r>
    </w:p>
    <w:p w14:paraId="4BB2A8B6" w14:textId="360F2620" w:rsidR="00352B58" w:rsidRPr="00E04585" w:rsidRDefault="00352B58" w:rsidP="00352B58">
      <w:pPr>
        <w:pStyle w:val="BodyText"/>
      </w:pPr>
      <w:r w:rsidRPr="002F3B16">
        <w:t xml:space="preserve">Consult the </w:t>
      </w:r>
      <w:hyperlink r:id="rId10" w:history="1">
        <w:r w:rsidRPr="00AB1F6F">
          <w:rPr>
            <w:rStyle w:val="Hyperlink"/>
          </w:rPr>
          <w:t>Chemical Hygiene Plan</w:t>
        </w:r>
      </w:hyperlink>
      <w:r>
        <w:t xml:space="preserve"> </w:t>
      </w:r>
      <w:r w:rsidRPr="002F3B16">
        <w:t>for</w:t>
      </w:r>
      <w:r w:rsidR="002D2DEA">
        <w:t xml:space="preserve"> general</w:t>
      </w:r>
      <w:r w:rsidRPr="002F3B16">
        <w:t xml:space="preserve"> spill and accident procedures.</w:t>
      </w:r>
    </w:p>
    <w:p w14:paraId="1FFF2749" w14:textId="77777777" w:rsidR="00352B58" w:rsidRPr="00C77FD0" w:rsidRDefault="00352B58" w:rsidP="00352B58">
      <w:pPr>
        <w:pStyle w:val="Heading1"/>
        <w:rPr>
          <w:bCs/>
        </w:rPr>
      </w:pPr>
      <w:r w:rsidRPr="00C77FD0">
        <w:t>WASTE DISPOSAL</w:t>
      </w:r>
    </w:p>
    <w:p w14:paraId="1A92D4D8" w14:textId="77777777" w:rsidR="00352B58" w:rsidRDefault="00352B58" w:rsidP="00352B58">
      <w:pPr>
        <w:pStyle w:val="BodyText"/>
      </w:pPr>
      <w:r>
        <w:t>Contact vendors to remove cryogen cylinders from the lab.</w:t>
      </w:r>
    </w:p>
    <w:p w14:paraId="0DFC1439" w14:textId="77777777" w:rsidR="00352B58" w:rsidRDefault="00352B58" w:rsidP="00352B58">
      <w:pPr>
        <w:pStyle w:val="BodyText"/>
      </w:pPr>
      <w:r>
        <w:t xml:space="preserve">Lecture bottle-sized gas cylinders can be </w:t>
      </w:r>
      <w:r w:rsidRPr="002F3B16">
        <w:t xml:space="preserve">labeled with a Seattle University </w:t>
      </w:r>
      <w:hyperlink r:id="rId11" w:history="1">
        <w:r w:rsidRPr="00F26F44">
          <w:rPr>
            <w:rStyle w:val="Hyperlink"/>
          </w:rPr>
          <w:t>Hazardous Waste Label</w:t>
        </w:r>
      </w:hyperlink>
      <w:r>
        <w:t xml:space="preserve">. Request pickup through </w:t>
      </w:r>
      <w:hyperlink r:id="rId12" w:history="1">
        <w:r w:rsidRPr="00EC1227">
          <w:rPr>
            <w:rStyle w:val="Hyperlink"/>
          </w:rPr>
          <w:t>Facilities Work Order</w:t>
        </w:r>
      </w:hyperlink>
      <w:r>
        <w:t>.</w:t>
      </w:r>
    </w:p>
    <w:p w14:paraId="1E2FEE66" w14:textId="6A84076D" w:rsidR="00352B58" w:rsidRDefault="00352B58">
      <w:pPr>
        <w:widowControl/>
        <w:spacing w:after="160" w:line="259" w:lineRule="auto"/>
        <w:rPr>
          <w:rFonts w:ascii="Arial" w:eastAsia="Times New Roman" w:hAnsi="Arial" w:cs="Arial"/>
          <w:b/>
          <w:sz w:val="24"/>
          <w:szCs w:val="24"/>
        </w:rPr>
      </w:pPr>
      <w:r>
        <w:br w:type="page"/>
      </w:r>
    </w:p>
    <w:p w14:paraId="0627DB69" w14:textId="1AA09990" w:rsidR="00B77466" w:rsidRPr="00C77FD0" w:rsidRDefault="00B77466" w:rsidP="00C77FD0">
      <w:pPr>
        <w:pStyle w:val="Heading1"/>
      </w:pPr>
      <w:r w:rsidRPr="00C77FD0">
        <w:lastRenderedPageBreak/>
        <w:t>REGULATOR USE</w:t>
      </w:r>
    </w:p>
    <w:p w14:paraId="42190AE9" w14:textId="2FB65891" w:rsidR="00B77466" w:rsidRPr="00C77FD0" w:rsidRDefault="00B77466" w:rsidP="00C77FD0">
      <w:pPr>
        <w:pStyle w:val="BodyText"/>
        <w:rPr>
          <w:b/>
        </w:rPr>
      </w:pPr>
      <w:r w:rsidRPr="00C77FD0">
        <w:t>Never attempt to attach a regulator to a gas cylinder without hands-on training from a knowledgeable user.</w:t>
      </w:r>
      <w:r w:rsidR="00C77FD0" w:rsidRPr="00C77FD0">
        <w:t xml:space="preserve"> </w:t>
      </w:r>
      <w:r w:rsidR="00D44AE3" w:rsidRPr="00C77FD0">
        <w:t>These guidelines apply to inert gases</w:t>
      </w:r>
      <w:r w:rsidR="00F1481B">
        <w:t xml:space="preserve">; additional considerations for regulator use </w:t>
      </w:r>
      <w:r w:rsidR="00EA213C">
        <w:t>may be</w:t>
      </w:r>
      <w:r w:rsidR="00F1481B">
        <w:t xml:space="preserve"> needed</w:t>
      </w:r>
      <w:r w:rsidR="00D44AE3" w:rsidRPr="00C77FD0">
        <w:t xml:space="preserve"> depending on the hazards of a gas.</w:t>
      </w:r>
      <w:r w:rsidR="00C77FD0" w:rsidRPr="00C77FD0">
        <w:t xml:space="preserve"> </w:t>
      </w:r>
      <w:r w:rsidR="00F1481B">
        <w:t>Supplement t</w:t>
      </w:r>
      <w:r w:rsidR="00D44AE3" w:rsidRPr="00C77FD0">
        <w:t xml:space="preserve">his information </w:t>
      </w:r>
      <w:r w:rsidRPr="00C77FD0">
        <w:t>with lab-specific protocols and training.</w:t>
      </w:r>
    </w:p>
    <w:p w14:paraId="55C45639" w14:textId="77777777" w:rsidR="00217C9B" w:rsidRPr="00C77FD0" w:rsidRDefault="00217C9B" w:rsidP="00C77FD0">
      <w:pPr>
        <w:pStyle w:val="Heading2"/>
      </w:pPr>
      <w:r w:rsidRPr="00C77FD0">
        <w:t>Attaching Regulator to Gas Cylinder</w:t>
      </w:r>
    </w:p>
    <w:p w14:paraId="682CB0C8" w14:textId="2F094BF8" w:rsidR="002774FD" w:rsidRPr="00C77FD0" w:rsidRDefault="00F1481B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>
        <w:t>I</w:t>
      </w:r>
      <w:r w:rsidR="002774FD" w:rsidRPr="00C77FD0">
        <w:t>nspect the body and main components of the regulator for damage.</w:t>
      </w:r>
      <w:r w:rsidR="00C77FD0" w:rsidRPr="00C77FD0">
        <w:t xml:space="preserve"> </w:t>
      </w:r>
    </w:p>
    <w:p w14:paraId="1586CDF6" w14:textId="469966F7" w:rsidR="00B77466" w:rsidRPr="00C77FD0" w:rsidRDefault="00B77466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 w:rsidRPr="00C77FD0">
        <w:t>Check the Compressed Gas Association (CGA) regulator fitting and the fitting surface of the cylinder valve for damage</w:t>
      </w:r>
      <w:r w:rsidR="00F1481B">
        <w:t xml:space="preserve">. Pay particular attention to </w:t>
      </w:r>
      <w:r w:rsidRPr="00C77FD0">
        <w:t xml:space="preserve">the threads, </w:t>
      </w:r>
      <w:proofErr w:type="gramStart"/>
      <w:r w:rsidRPr="00C77FD0">
        <w:t>seat</w:t>
      </w:r>
      <w:proofErr w:type="gramEnd"/>
      <w:r w:rsidRPr="00C77FD0">
        <w:t xml:space="preserve"> and regulator gaskets</w:t>
      </w:r>
      <w:r w:rsidR="00F1481B">
        <w:t>,</w:t>
      </w:r>
      <w:r w:rsidRPr="00C77FD0">
        <w:t xml:space="preserve"> if present.</w:t>
      </w:r>
      <w:r w:rsidR="00C77FD0" w:rsidRPr="00C77FD0">
        <w:t xml:space="preserve"> </w:t>
      </w:r>
      <w:r w:rsidRPr="00C77FD0">
        <w:t xml:space="preserve">Do not use regulator if any damage is observed. </w:t>
      </w:r>
    </w:p>
    <w:p w14:paraId="6F982005" w14:textId="50361F14" w:rsidR="00B77466" w:rsidRPr="00C77FD0" w:rsidRDefault="00B77466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 w:rsidRPr="00C77FD0">
        <w:t>Remove debris from the treads and seat of the cylinder and regulator.</w:t>
      </w:r>
      <w:r w:rsidR="00C77FD0" w:rsidRPr="00C77FD0">
        <w:t xml:space="preserve"> </w:t>
      </w:r>
      <w:r w:rsidR="00EA213C">
        <w:t>D</w:t>
      </w:r>
      <w:r w:rsidRPr="00C77FD0">
        <w:t>ebris can prevent a proper seal between the regulator and cylinder.</w:t>
      </w:r>
      <w:r w:rsidR="00C77FD0" w:rsidRPr="00C77FD0">
        <w:t xml:space="preserve"> </w:t>
      </w:r>
      <w:r w:rsidR="00EA213C">
        <w:t>D</w:t>
      </w:r>
      <w:r w:rsidRPr="00C77FD0">
        <w:t>o not use Teflon tape on cylinder fittings.</w:t>
      </w:r>
      <w:r w:rsidR="00C77FD0" w:rsidRPr="00C77FD0">
        <w:t xml:space="preserve"> </w:t>
      </w:r>
    </w:p>
    <w:p w14:paraId="3A114EDC" w14:textId="03399D74" w:rsidR="00B77466" w:rsidRPr="00C77FD0" w:rsidRDefault="00B77466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 w:rsidRPr="00C77FD0">
        <w:t>Set the pressure of the regulator to zero by turning the pressure adjustment screw counterclockwise</w:t>
      </w:r>
      <w:r w:rsidR="00D44AE3" w:rsidRPr="00C77FD0">
        <w:t xml:space="preserve"> (see figure below)</w:t>
      </w:r>
      <w:r w:rsidRPr="00C77FD0">
        <w:t>.</w:t>
      </w:r>
      <w:r w:rsidR="00C77FD0" w:rsidRPr="00C77FD0">
        <w:t xml:space="preserve"> </w:t>
      </w:r>
      <w:r w:rsidR="00E955FC">
        <w:t>L</w:t>
      </w:r>
      <w:r w:rsidRPr="00C77FD0">
        <w:t>eave at least two threads engaged in the regulator body.</w:t>
      </w:r>
    </w:p>
    <w:p w14:paraId="450B2F41" w14:textId="351A1EB1" w:rsidR="00B77466" w:rsidRPr="00C77FD0" w:rsidRDefault="00B77466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 w:rsidRPr="00C77FD0">
        <w:t>Close the flow control valve fully in a clockwise direction.</w:t>
      </w:r>
    </w:p>
    <w:p w14:paraId="5920A894" w14:textId="3EF278BF" w:rsidR="00B77466" w:rsidRPr="00C77FD0" w:rsidRDefault="00B77466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 w:rsidRPr="00C77FD0">
        <w:t>Hand tighten the CGA fitting of the regulator to the cylinder in a clockwise direction. (</w:t>
      </w:r>
      <w:r w:rsidRPr="00D03092">
        <w:rPr>
          <w:b/>
          <w:bCs/>
        </w:rPr>
        <w:t>Note</w:t>
      </w:r>
      <w:r w:rsidR="00D03092">
        <w:t>:</w:t>
      </w:r>
      <w:r w:rsidRPr="00C77FD0">
        <w:t xml:space="preserve"> CGA fittings on regulators with notches in the middle are tightened in a counterclockwise direction, which </w:t>
      </w:r>
      <w:r w:rsidR="00D03092">
        <w:t>is</w:t>
      </w:r>
      <w:r w:rsidRPr="00C77FD0">
        <w:t xml:space="preserve"> common for flammable gases.) </w:t>
      </w:r>
    </w:p>
    <w:p w14:paraId="54F0190B" w14:textId="50916A27" w:rsidR="00B77466" w:rsidRPr="00C77FD0" w:rsidRDefault="003D21CF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 w:rsidRPr="003D21CF">
        <w:rPr>
          <w:b/>
          <w:bCs/>
        </w:rPr>
        <w:t xml:space="preserve">Do not </w:t>
      </w:r>
      <w:r w:rsidR="00B77466" w:rsidRPr="003D21CF">
        <w:rPr>
          <w:b/>
          <w:bCs/>
        </w:rPr>
        <w:t>force the connection</w:t>
      </w:r>
      <w:r w:rsidR="00B77466" w:rsidRPr="00C77FD0">
        <w:t>.</w:t>
      </w:r>
      <w:r w:rsidR="00C77FD0" w:rsidRPr="00C77FD0">
        <w:t xml:space="preserve"> </w:t>
      </w:r>
      <w:r w:rsidR="00B77466" w:rsidRPr="00C77FD0">
        <w:t xml:space="preserve">If the CGA fitting is not easily tightened by hand, </w:t>
      </w:r>
      <w:proofErr w:type="gramStart"/>
      <w:r w:rsidR="00B77466" w:rsidRPr="00C77FD0">
        <w:t>stop</w:t>
      </w:r>
      <w:proofErr w:type="gramEnd"/>
      <w:r w:rsidR="00B77466" w:rsidRPr="00C77FD0">
        <w:t xml:space="preserve"> and reassess to ensure a correct and undamaged CGA fitting is being used.</w:t>
      </w:r>
    </w:p>
    <w:p w14:paraId="19FDAEB0" w14:textId="426E7AA3" w:rsidR="00B77466" w:rsidRPr="00C77FD0" w:rsidRDefault="00B77466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 w:rsidRPr="00C77FD0">
        <w:t>Tighten the CGA fitting until snug using a wrench.</w:t>
      </w:r>
      <w:r w:rsidR="00C77FD0" w:rsidRPr="00C77FD0">
        <w:t xml:space="preserve"> </w:t>
      </w:r>
      <w:r w:rsidR="003D21CF" w:rsidRPr="003D21CF">
        <w:rPr>
          <w:b/>
          <w:bCs/>
        </w:rPr>
        <w:t>Do not</w:t>
      </w:r>
      <w:r w:rsidRPr="00C77FD0">
        <w:t xml:space="preserve"> </w:t>
      </w:r>
      <w:r w:rsidRPr="003D21CF">
        <w:rPr>
          <w:b/>
          <w:bCs/>
        </w:rPr>
        <w:t>over tighten</w:t>
      </w:r>
      <w:r w:rsidRPr="00C77FD0">
        <w:t>.</w:t>
      </w:r>
    </w:p>
    <w:p w14:paraId="34235ACC" w14:textId="6AFAF423" w:rsidR="00B77466" w:rsidRPr="00C77FD0" w:rsidRDefault="003F3285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>
        <w:t>Stand on the opposite side of the cylinder from the regulator.</w:t>
      </w:r>
      <w:r w:rsidR="00C77FD0" w:rsidRPr="00C77FD0">
        <w:t xml:space="preserve"> </w:t>
      </w:r>
      <w:r w:rsidR="00B77466" w:rsidRPr="00C77FD0">
        <w:t>Slowly open the cylinder valve clockwise to pressurize the regulator.</w:t>
      </w:r>
      <w:r w:rsidR="00C77FD0" w:rsidRPr="00C77FD0">
        <w:t xml:space="preserve"> </w:t>
      </w:r>
      <w:r>
        <w:t>The</w:t>
      </w:r>
      <w:r w:rsidR="00B77466" w:rsidRPr="00C77FD0">
        <w:t xml:space="preserve"> </w:t>
      </w:r>
      <w:r>
        <w:t>c</w:t>
      </w:r>
      <w:r w:rsidR="00B77466" w:rsidRPr="00C77FD0">
        <w:t>ylinder pressure gauge should rise to the full pressure of the cylinder.</w:t>
      </w:r>
    </w:p>
    <w:p w14:paraId="4B5F1B2D" w14:textId="68967097" w:rsidR="00B77466" w:rsidRPr="00C77FD0" w:rsidRDefault="00B77466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 w:rsidRPr="00C77FD0">
        <w:t>Use a soap solution (</w:t>
      </w:r>
      <w:r w:rsidR="0096588A">
        <w:t>e.g., Snoop</w:t>
      </w:r>
      <w:r w:rsidRPr="00C77FD0">
        <w:t xml:space="preserve">) to check for a leak </w:t>
      </w:r>
      <w:r w:rsidR="0096588A">
        <w:t>at</w:t>
      </w:r>
      <w:r w:rsidRPr="00C77FD0">
        <w:t xml:space="preserve"> the regulator </w:t>
      </w:r>
      <w:r w:rsidR="0096588A">
        <w:t>connection</w:t>
      </w:r>
      <w:r w:rsidRPr="00C77FD0">
        <w:t>.</w:t>
      </w:r>
      <w:r w:rsidR="00C77FD0" w:rsidRPr="00C77FD0">
        <w:t xml:space="preserve"> </w:t>
      </w:r>
      <w:r w:rsidRPr="00C77FD0">
        <w:t>If a leak is detected, depressurize the regulator, retighten the CGA fitting and recheck connection for leak.</w:t>
      </w:r>
    </w:p>
    <w:p w14:paraId="1AA269BD" w14:textId="0EC0BBCD" w:rsidR="00B77466" w:rsidRPr="00C77FD0" w:rsidRDefault="0096588A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>
        <w:rPr>
          <w:noProof/>
        </w:rPr>
        <w:t>Once</w:t>
      </w:r>
      <w:r w:rsidR="00B77466" w:rsidRPr="00C77FD0">
        <w:t xml:space="preserve"> no leaks are detected, turn the pressure adjusting screw clockwise to raise the delivery pressure to the desired working pressure using the delivery pressure gauge.</w:t>
      </w:r>
      <w:r w:rsidR="00C77FD0" w:rsidRPr="00C77FD0">
        <w:t xml:space="preserve"> </w:t>
      </w:r>
      <w:r w:rsidR="00B77466" w:rsidRPr="00C77FD0">
        <w:t>Do not exceed 75</w:t>
      </w:r>
      <w:r w:rsidR="001C3508">
        <w:t>%</w:t>
      </w:r>
      <w:r w:rsidR="00B77466" w:rsidRPr="00C77FD0">
        <w:t xml:space="preserve"> of the maximum </w:t>
      </w:r>
      <w:r w:rsidR="001C3508">
        <w:t>delivery pressure for the regulator system.</w:t>
      </w:r>
    </w:p>
    <w:p w14:paraId="63BF29B6" w14:textId="12F170FB" w:rsidR="00B77466" w:rsidRPr="00C77FD0" w:rsidRDefault="00C366EE" w:rsidP="00C77FD0">
      <w:pPr>
        <w:pStyle w:val="ListParagraph"/>
        <w:numPr>
          <w:ilvl w:val="0"/>
          <w:numId w:val="11"/>
        </w:numPr>
        <w:ind w:left="720"/>
        <w:rPr>
          <w:b/>
        </w:rPr>
      </w:pPr>
      <w:r w:rsidRPr="00C77FD0">
        <w:rPr>
          <w:noProof/>
        </w:rPr>
        <w:drawing>
          <wp:anchor distT="0" distB="0" distL="114300" distR="114300" simplePos="0" relativeHeight="251660288" behindDoc="0" locked="0" layoutInCell="1" allowOverlap="1" wp14:anchorId="5DCC96F4" wp14:editId="538807ED">
            <wp:simplePos x="0" y="0"/>
            <wp:positionH relativeFrom="page">
              <wp:align>right</wp:align>
            </wp:positionH>
            <wp:positionV relativeFrom="paragraph">
              <wp:posOffset>13970</wp:posOffset>
            </wp:positionV>
            <wp:extent cx="4243070" cy="267398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1" t="15536" r="9131" b="17025"/>
                    <a:stretch/>
                  </pic:blipFill>
                  <pic:spPr bwMode="auto">
                    <a:xfrm>
                      <a:off x="0" y="0"/>
                      <a:ext cx="424307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466" w:rsidRPr="00C77FD0">
        <w:t xml:space="preserve">Check the system for leaks as </w:t>
      </w:r>
      <w:r w:rsidR="00287BB7">
        <w:t>described</w:t>
      </w:r>
      <w:r w:rsidR="002774FD" w:rsidRPr="00C77FD0">
        <w:t xml:space="preserve"> in step 10</w:t>
      </w:r>
      <w:r w:rsidR="00B77466" w:rsidRPr="00C77FD0">
        <w:t>.</w:t>
      </w:r>
      <w:r w:rsidR="00C77FD0" w:rsidRPr="00C77FD0">
        <w:t xml:space="preserve"> </w:t>
      </w:r>
    </w:p>
    <w:p w14:paraId="15CB776F" w14:textId="21DF911C" w:rsidR="00B77466" w:rsidRPr="00352B58" w:rsidRDefault="00B77466" w:rsidP="00352B58">
      <w:pPr>
        <w:pStyle w:val="ListParagraph"/>
        <w:numPr>
          <w:ilvl w:val="0"/>
          <w:numId w:val="11"/>
        </w:numPr>
        <w:ind w:left="720"/>
        <w:rPr>
          <w:b/>
        </w:rPr>
      </w:pPr>
      <w:r w:rsidRPr="00C77FD0">
        <w:t>Slowly open the flow control valve to deliver the gas at the adjusted pressure to the system.</w:t>
      </w:r>
      <w:r w:rsidR="00C77FD0" w:rsidRPr="00C77FD0">
        <w:t xml:space="preserve"> </w:t>
      </w:r>
      <w:r w:rsidRPr="00C77FD0">
        <w:t>The delivery pressure may need adjustment.</w:t>
      </w:r>
      <w:r w:rsidR="00C77FD0" w:rsidRPr="00C77FD0">
        <w:t xml:space="preserve"> </w:t>
      </w:r>
    </w:p>
    <w:p w14:paraId="39B19F56" w14:textId="509099C0" w:rsidR="002F4E11" w:rsidRPr="00C77FD0" w:rsidRDefault="00287BB7" w:rsidP="00C77FD0">
      <w:pPr>
        <w:pStyle w:val="Heading2"/>
        <w:rPr>
          <w:rFonts w:eastAsia="Segoe UI"/>
        </w:rPr>
      </w:pPr>
      <w:r>
        <w:rPr>
          <w:rFonts w:eastAsia="Segoe UI"/>
        </w:rPr>
        <w:t xml:space="preserve">Removing </w:t>
      </w:r>
      <w:r w:rsidR="00217C9B" w:rsidRPr="00C77FD0">
        <w:rPr>
          <w:rFonts w:eastAsia="Segoe UI"/>
        </w:rPr>
        <w:t>Regulator from Gas Cylinder</w:t>
      </w:r>
    </w:p>
    <w:p w14:paraId="6E3A810E" w14:textId="025F11EA" w:rsidR="00217C9B" w:rsidRPr="00C77FD0" w:rsidRDefault="00217C9B" w:rsidP="00C77FD0">
      <w:pPr>
        <w:pStyle w:val="ListParagraph"/>
        <w:numPr>
          <w:ilvl w:val="0"/>
          <w:numId w:val="4"/>
        </w:numPr>
      </w:pPr>
      <w:r w:rsidRPr="00C77FD0">
        <w:t>Close the cylinder valve completely</w:t>
      </w:r>
      <w:r w:rsidR="00287BB7">
        <w:t>.</w:t>
      </w:r>
    </w:p>
    <w:p w14:paraId="5575D59E" w14:textId="57A7FF71" w:rsidR="00217C9B" w:rsidRPr="00C77FD0" w:rsidRDefault="00217C9B" w:rsidP="00C77FD0">
      <w:pPr>
        <w:pStyle w:val="ListParagraph"/>
        <w:numPr>
          <w:ilvl w:val="0"/>
          <w:numId w:val="4"/>
        </w:numPr>
      </w:pPr>
      <w:r w:rsidRPr="00C77FD0">
        <w:t xml:space="preserve">Release the pressure in the regulator/system so that the delivery and cylinder pressure gauges </w:t>
      </w:r>
      <w:r w:rsidR="00E6099D" w:rsidRPr="00C77FD0">
        <w:t>on the regulator read zero.</w:t>
      </w:r>
      <w:r w:rsidR="00C77FD0" w:rsidRPr="00C77FD0">
        <w:t xml:space="preserve"> </w:t>
      </w:r>
      <w:r w:rsidR="002E5E13" w:rsidRPr="002E5E13">
        <w:rPr>
          <w:b/>
          <w:bCs/>
        </w:rPr>
        <w:t xml:space="preserve">Do not </w:t>
      </w:r>
      <w:r w:rsidRPr="002E5E13">
        <w:rPr>
          <w:b/>
          <w:bCs/>
        </w:rPr>
        <w:t xml:space="preserve">attempt to loosen a regulator from a cylinder </w:t>
      </w:r>
      <w:r w:rsidR="00DE0184">
        <w:rPr>
          <w:b/>
          <w:bCs/>
        </w:rPr>
        <w:t>while it</w:t>
      </w:r>
      <w:r w:rsidRPr="002E5E13">
        <w:rPr>
          <w:b/>
          <w:bCs/>
        </w:rPr>
        <w:t xml:space="preserve"> is still under pressure.</w:t>
      </w:r>
      <w:r w:rsidR="00C77FD0" w:rsidRPr="00C77FD0">
        <w:t xml:space="preserve"> </w:t>
      </w:r>
      <w:r w:rsidRPr="00C77FD0">
        <w:t>If the system has a gas outlet control valve downstream of the regulator, open this valve to release the gas pressure from the delivery line and regulator.</w:t>
      </w:r>
    </w:p>
    <w:p w14:paraId="2490FF05" w14:textId="0F257194" w:rsidR="00217C9B" w:rsidRPr="00C77FD0" w:rsidRDefault="00455C79" w:rsidP="00C77FD0">
      <w:pPr>
        <w:pStyle w:val="ListParagraph"/>
        <w:numPr>
          <w:ilvl w:val="0"/>
          <w:numId w:val="4"/>
        </w:numPr>
      </w:pPr>
      <w:r>
        <w:t>After the</w:t>
      </w:r>
      <w:r w:rsidR="00217C9B" w:rsidRPr="00C77FD0">
        <w:t xml:space="preserve"> pressure in the regulator </w:t>
      </w:r>
      <w:r>
        <w:t>reaches</w:t>
      </w:r>
      <w:r w:rsidR="00217C9B" w:rsidRPr="00C77FD0">
        <w:t xml:space="preserve"> zero, loosen the CGA fitting using a wrench </w:t>
      </w:r>
      <w:r w:rsidR="003322FE">
        <w:t>and</w:t>
      </w:r>
      <w:r w:rsidR="00217C9B" w:rsidRPr="00C77FD0">
        <w:t xml:space="preserve"> remove the regulator.</w:t>
      </w:r>
      <w:r w:rsidR="00C77FD0" w:rsidRPr="00C77FD0">
        <w:t xml:space="preserve"> </w:t>
      </w:r>
    </w:p>
    <w:p w14:paraId="103DD159" w14:textId="3DC4D5C2" w:rsidR="00F77A8E" w:rsidRPr="00455C79" w:rsidRDefault="003322FE" w:rsidP="00455C79">
      <w:pPr>
        <w:pStyle w:val="ListParagraph"/>
        <w:numPr>
          <w:ilvl w:val="0"/>
          <w:numId w:val="4"/>
        </w:numPr>
      </w:pPr>
      <w:r>
        <w:t>Reaffix t</w:t>
      </w:r>
      <w:r w:rsidR="00217C9B" w:rsidRPr="00C77FD0">
        <w:t>he cylinder valve protection cap.</w:t>
      </w:r>
      <w:r w:rsidR="00F77A8E">
        <w:br w:type="page"/>
      </w:r>
    </w:p>
    <w:p w14:paraId="13021A83" w14:textId="600FEE7B" w:rsidR="00C97465" w:rsidRPr="00C77FD0" w:rsidRDefault="00E2027E" w:rsidP="00C77FD0">
      <w:pPr>
        <w:pStyle w:val="Title"/>
        <w:rPr>
          <w:bCs/>
        </w:rPr>
      </w:pPr>
      <w:r w:rsidRPr="00C77FD0">
        <w:lastRenderedPageBreak/>
        <w:t>ADDITONAL PRECAUTIONS FOR CERTAIN GASES</w:t>
      </w:r>
    </w:p>
    <w:p w14:paraId="243032BC" w14:textId="37154A89" w:rsidR="00E2027E" w:rsidRPr="00C77FD0" w:rsidRDefault="00E2027E" w:rsidP="00C77FD0">
      <w:pPr>
        <w:pStyle w:val="BodyText"/>
      </w:pPr>
      <w:r w:rsidRPr="00C77FD0">
        <w:t xml:space="preserve">The information below </w:t>
      </w:r>
      <w:r w:rsidR="00EB45F3">
        <w:t>supplements</w:t>
      </w:r>
      <w:r w:rsidRPr="00C77FD0">
        <w:t xml:space="preserve"> the </w:t>
      </w:r>
      <w:r w:rsidR="00EB45F3">
        <w:t xml:space="preserve">general </w:t>
      </w:r>
      <w:r w:rsidRPr="00C77FD0">
        <w:t xml:space="preserve">guidelines </w:t>
      </w:r>
      <w:r w:rsidR="00EB45F3">
        <w:t>above</w:t>
      </w:r>
      <w:r w:rsidRPr="00C77FD0">
        <w:t>.</w:t>
      </w:r>
      <w:r w:rsidR="00C77FD0" w:rsidRPr="00C77FD0">
        <w:t xml:space="preserve"> </w:t>
      </w:r>
      <w:r w:rsidR="00202A07">
        <w:t>Consult</w:t>
      </w:r>
      <w:r w:rsidRPr="00C77FD0">
        <w:t xml:space="preserve"> the SDS for </w:t>
      </w:r>
      <w:r w:rsidR="00EB45F3">
        <w:t>each</w:t>
      </w:r>
      <w:r w:rsidRPr="00C77FD0">
        <w:t xml:space="preserve"> gas used as gases may have several of the hazards below or other special considerations not covered here.</w:t>
      </w:r>
    </w:p>
    <w:p w14:paraId="68172186" w14:textId="77777777" w:rsidR="00E2027E" w:rsidRPr="00C77FD0" w:rsidRDefault="00E2027E" w:rsidP="00C77FD0">
      <w:pPr>
        <w:pStyle w:val="Heading1"/>
      </w:pPr>
      <w:r w:rsidRPr="00C77FD0">
        <w:t xml:space="preserve">Flammable Gases </w:t>
      </w:r>
    </w:p>
    <w:p w14:paraId="5A6DF99B" w14:textId="24B486AE" w:rsidR="00E2027E" w:rsidRPr="00C77FD0" w:rsidRDefault="00417501" w:rsidP="00C77FD0">
      <w:pPr>
        <w:pStyle w:val="ListParagraph"/>
      </w:pPr>
      <w:r>
        <w:t>Before</w:t>
      </w:r>
      <w:r w:rsidR="00E2027E" w:rsidRPr="00C77FD0">
        <w:t xml:space="preserve"> using flammable gases, inspect the cylinder location and gas use area for ignition or heat sources such as open flames, electricity, </w:t>
      </w:r>
      <w:proofErr w:type="gramStart"/>
      <w:r w:rsidR="00E2027E" w:rsidRPr="00C77FD0">
        <w:t>sparks</w:t>
      </w:r>
      <w:proofErr w:type="gramEnd"/>
      <w:r w:rsidR="00E2027E" w:rsidRPr="00C77FD0">
        <w:t xml:space="preserve"> or heat</w:t>
      </w:r>
      <w:r>
        <w:t>-</w:t>
      </w:r>
      <w:r w:rsidR="00E2027E" w:rsidRPr="00C77FD0">
        <w:t>generating equipment.</w:t>
      </w:r>
      <w:r w:rsidR="00C77FD0" w:rsidRPr="00C77FD0">
        <w:t xml:space="preserve"> </w:t>
      </w:r>
    </w:p>
    <w:p w14:paraId="480D86AD" w14:textId="1EFD48C6" w:rsidR="00E2027E" w:rsidRPr="00C77FD0" w:rsidRDefault="00E2027E" w:rsidP="00C77FD0">
      <w:pPr>
        <w:pStyle w:val="ListParagraph"/>
      </w:pPr>
      <w:r w:rsidRPr="00C77FD0">
        <w:t xml:space="preserve">Ensure that the flammable </w:t>
      </w:r>
      <w:r w:rsidR="00417501">
        <w:t xml:space="preserve">gas </w:t>
      </w:r>
      <w:r w:rsidRPr="00C77FD0">
        <w:t>cylinder is at least 20 feet from incompatible gases and materials such as oxidizers.</w:t>
      </w:r>
    </w:p>
    <w:p w14:paraId="49F46CBE" w14:textId="0A9F8C47" w:rsidR="00E2027E" w:rsidRPr="00C77FD0" w:rsidRDefault="00E2027E" w:rsidP="00C77FD0">
      <w:pPr>
        <w:pStyle w:val="ListParagraph"/>
      </w:pPr>
      <w:r w:rsidRPr="00C77FD0">
        <w:t>CGA fitting attachments are typically reverse threaded for flammable gases</w:t>
      </w:r>
      <w:r w:rsidR="00417501">
        <w:t xml:space="preserve"> and</w:t>
      </w:r>
      <w:r w:rsidRPr="00C77FD0">
        <w:t xml:space="preserve"> are marked with a notch on the center of the regulator CGA fitting.</w:t>
      </w:r>
    </w:p>
    <w:p w14:paraId="40FCA351" w14:textId="717DC0C4" w:rsidR="00E2027E" w:rsidRPr="00C77FD0" w:rsidRDefault="00E2027E" w:rsidP="00C77FD0">
      <w:pPr>
        <w:pStyle w:val="ListParagraph"/>
      </w:pPr>
      <w:r w:rsidRPr="00C77FD0">
        <w:t xml:space="preserve">Use tubing approved for the gas being used. Gas flow through </w:t>
      </w:r>
      <w:proofErr w:type="spellStart"/>
      <w:r w:rsidRPr="00C77FD0">
        <w:t>Tygon</w:t>
      </w:r>
      <w:proofErr w:type="spellEnd"/>
      <w:r w:rsidRPr="00C77FD0">
        <w:t xml:space="preserve"> tubing can generate static electricity, </w:t>
      </w:r>
      <w:r w:rsidR="00417501">
        <w:t xml:space="preserve">so </w:t>
      </w:r>
      <w:proofErr w:type="spellStart"/>
      <w:r w:rsidR="00417501">
        <w:t>Tygon</w:t>
      </w:r>
      <w:proofErr w:type="spellEnd"/>
      <w:r w:rsidRPr="00C77FD0">
        <w:t xml:space="preserve"> should not be used with flammable gases.</w:t>
      </w:r>
      <w:r w:rsidR="00C77FD0" w:rsidRPr="00C77FD0">
        <w:t xml:space="preserve"> </w:t>
      </w:r>
    </w:p>
    <w:p w14:paraId="371242A7" w14:textId="1F1045B4" w:rsidR="00E2027E" w:rsidRPr="00C77FD0" w:rsidRDefault="00643E0A" w:rsidP="00C77FD0">
      <w:pPr>
        <w:pStyle w:val="ListParagraph"/>
      </w:pPr>
      <w:r>
        <w:t>E</w:t>
      </w:r>
      <w:r w:rsidRPr="00C77FD0">
        <w:t xml:space="preserve">quipment </w:t>
      </w:r>
      <w:r>
        <w:t>used with</w:t>
      </w:r>
      <w:r w:rsidRPr="00C77FD0">
        <w:t xml:space="preserve"> flammable gases must be designed for safe use with flammables.</w:t>
      </w:r>
      <w:r w:rsidR="0043240A">
        <w:t xml:space="preserve"> </w:t>
      </w:r>
      <w:r w:rsidR="00E2027E" w:rsidRPr="00C77FD0">
        <w:t>Equipment not designed for use with flammables can act as a spark source.</w:t>
      </w:r>
    </w:p>
    <w:p w14:paraId="16C3822A" w14:textId="4E48AB51" w:rsidR="000A36EE" w:rsidRPr="00C77FD0" w:rsidRDefault="000A36EE" w:rsidP="000A36EE">
      <w:pPr>
        <w:pStyle w:val="ListParagraph"/>
      </w:pPr>
      <w:r w:rsidRPr="00C77FD0">
        <w:t xml:space="preserve">Depending on </w:t>
      </w:r>
      <w:r>
        <w:t>the</w:t>
      </w:r>
      <w:r w:rsidRPr="00C77FD0">
        <w:t xml:space="preserve"> risk</w:t>
      </w:r>
      <w:r>
        <w:t xml:space="preserve"> </w:t>
      </w:r>
      <w:r w:rsidRPr="00C77FD0">
        <w:t xml:space="preserve">assessment, flammable gases may require </w:t>
      </w:r>
      <w:r w:rsidR="0043240A">
        <w:t>a</w:t>
      </w:r>
      <w:r w:rsidRPr="00C77FD0">
        <w:t xml:space="preserve"> flashback arrestor. </w:t>
      </w:r>
    </w:p>
    <w:p w14:paraId="5FA587DC" w14:textId="3725607E" w:rsidR="00260A46" w:rsidRPr="00C77FD0" w:rsidRDefault="00E2027E" w:rsidP="00C77FD0">
      <w:pPr>
        <w:pStyle w:val="ListParagraph"/>
      </w:pPr>
      <w:r w:rsidRPr="00C77FD0">
        <w:t>Depending on the experiment specifics, electrical grounding of equipment may be needed to prevent static discharge.</w:t>
      </w:r>
      <w:r w:rsidR="00C77FD0" w:rsidRPr="00C77FD0">
        <w:t xml:space="preserve"> </w:t>
      </w:r>
      <w:r w:rsidR="00BA5FF7">
        <w:t>Consult</w:t>
      </w:r>
      <w:r w:rsidRPr="00C77FD0">
        <w:t xml:space="preserve"> equipment manuals, SDSs and </w:t>
      </w:r>
      <w:r w:rsidR="00417501">
        <w:t>the ASO</w:t>
      </w:r>
      <w:r w:rsidRPr="00C77FD0">
        <w:t xml:space="preserve"> for assistance.</w:t>
      </w:r>
    </w:p>
    <w:p w14:paraId="6C59DD0F" w14:textId="5952904D" w:rsidR="00260A46" w:rsidRPr="00C77FD0" w:rsidRDefault="00260A46" w:rsidP="00C77FD0">
      <w:pPr>
        <w:pStyle w:val="Heading1"/>
      </w:pPr>
      <w:r w:rsidRPr="00C77FD0">
        <w:t>Acetylene</w:t>
      </w:r>
    </w:p>
    <w:p w14:paraId="4E8275FE" w14:textId="55375334" w:rsidR="00260A46" w:rsidRPr="00C77FD0" w:rsidRDefault="00260A46" w:rsidP="00C77FD0">
      <w:pPr>
        <w:pStyle w:val="BodyText"/>
      </w:pPr>
      <w:r w:rsidRPr="00C77FD0">
        <w:t>Acetylene is unstable and can undergo explosive decomposition</w:t>
      </w:r>
      <w:r w:rsidR="00ED2647" w:rsidRPr="00C77FD0">
        <w:t xml:space="preserve"> at high pressure</w:t>
      </w:r>
      <w:r w:rsidRPr="00C77FD0">
        <w:t>.</w:t>
      </w:r>
      <w:r w:rsidR="00C77FD0" w:rsidRPr="00C77FD0">
        <w:t xml:space="preserve"> </w:t>
      </w:r>
      <w:r w:rsidR="00D73E94">
        <w:t>Therefore</w:t>
      </w:r>
      <w:r w:rsidRPr="00C77FD0">
        <w:t>, acetylene is typically sold as a dissolved gas.</w:t>
      </w:r>
      <w:r w:rsidR="00C77FD0" w:rsidRPr="00C77FD0">
        <w:t xml:space="preserve"> </w:t>
      </w:r>
      <w:r w:rsidRPr="00C77FD0">
        <w:t>Modern cylinders are typically filled with a por</w:t>
      </w:r>
      <w:r w:rsidR="008442F8" w:rsidRPr="00C77FD0">
        <w:t>o</w:t>
      </w:r>
      <w:r w:rsidRPr="00C77FD0">
        <w:t>us material and a solvent such as acetone.</w:t>
      </w:r>
      <w:r w:rsidR="00C77FD0" w:rsidRPr="00C77FD0">
        <w:t xml:space="preserve"> </w:t>
      </w:r>
      <w:r w:rsidR="00C22662" w:rsidRPr="00C77FD0">
        <w:t>In addition to the precautions outlined for flammable gases above, the safe work practices below must also be followed.</w:t>
      </w:r>
    </w:p>
    <w:p w14:paraId="7DF580B0" w14:textId="1CAACAA7" w:rsidR="00ED2647" w:rsidRPr="00C77FD0" w:rsidRDefault="000C4077" w:rsidP="00C77FD0">
      <w:pPr>
        <w:pStyle w:val="ListParagraph"/>
      </w:pPr>
      <w:r>
        <w:t>Store c</w:t>
      </w:r>
      <w:r w:rsidR="00ED2647" w:rsidRPr="00C77FD0">
        <w:t xml:space="preserve">ylinders of acetylene upright </w:t>
      </w:r>
      <w:proofErr w:type="gramStart"/>
      <w:r>
        <w:t>at all times</w:t>
      </w:r>
      <w:proofErr w:type="gramEnd"/>
      <w:r>
        <w:t xml:space="preserve"> </w:t>
      </w:r>
      <w:r w:rsidR="00ED2647" w:rsidRPr="00C77FD0">
        <w:t>to prevent accumulation of the gas within pockets of the porous material within the cylinder</w:t>
      </w:r>
      <w:r>
        <w:t>.</w:t>
      </w:r>
    </w:p>
    <w:p w14:paraId="4E56E3F6" w14:textId="7CEF793C" w:rsidR="00ED2647" w:rsidRPr="00C77FD0" w:rsidRDefault="000C4077" w:rsidP="00C77FD0">
      <w:pPr>
        <w:pStyle w:val="ListParagraph"/>
      </w:pPr>
      <w:r w:rsidRPr="000C4077">
        <w:rPr>
          <w:b/>
          <w:bCs/>
        </w:rPr>
        <w:t xml:space="preserve">Never </w:t>
      </w:r>
      <w:r w:rsidR="00ED2647" w:rsidRPr="000C4077">
        <w:rPr>
          <w:b/>
          <w:bCs/>
        </w:rPr>
        <w:t>use acetylene above 15 psi</w:t>
      </w:r>
      <w:r>
        <w:t>.</w:t>
      </w:r>
    </w:p>
    <w:p w14:paraId="7674304D" w14:textId="0A0AFADF" w:rsidR="00ED2647" w:rsidRPr="00C77FD0" w:rsidRDefault="00ED2647" w:rsidP="00C77FD0">
      <w:pPr>
        <w:pStyle w:val="ListParagraph"/>
      </w:pPr>
      <w:r w:rsidRPr="00C77FD0">
        <w:t>Regulators for acetylene use must have a maximum delivery pressure of 15 psi</w:t>
      </w:r>
      <w:r w:rsidR="000C4077">
        <w:t>.</w:t>
      </w:r>
    </w:p>
    <w:p w14:paraId="626DF54E" w14:textId="53020771" w:rsidR="00ED2647" w:rsidRPr="00C77FD0" w:rsidRDefault="00ED2647" w:rsidP="00C77FD0">
      <w:pPr>
        <w:pStyle w:val="ListParagraph"/>
      </w:pPr>
      <w:r w:rsidRPr="00C77FD0">
        <w:t xml:space="preserve">Tubing, </w:t>
      </w:r>
      <w:proofErr w:type="gramStart"/>
      <w:r w:rsidRPr="00C77FD0">
        <w:t>valves</w:t>
      </w:r>
      <w:proofErr w:type="gramEnd"/>
      <w:r w:rsidRPr="00C77FD0">
        <w:t xml:space="preserve"> and other equipment that contact</w:t>
      </w:r>
      <w:r w:rsidR="000C4077">
        <w:t>s</w:t>
      </w:r>
      <w:r w:rsidRPr="00C77FD0">
        <w:t xml:space="preserve"> acetylene must not be made of copper or brass.</w:t>
      </w:r>
      <w:r w:rsidR="00C77FD0" w:rsidRPr="00C77FD0">
        <w:t xml:space="preserve"> </w:t>
      </w:r>
      <w:r w:rsidR="00C22662" w:rsidRPr="00C77FD0">
        <w:t>Use equipment specifically designed for acetylene.</w:t>
      </w:r>
      <w:r w:rsidR="00C77FD0" w:rsidRPr="00C77FD0">
        <w:t xml:space="preserve"> </w:t>
      </w:r>
    </w:p>
    <w:p w14:paraId="5899100E" w14:textId="177AA87A" w:rsidR="00260A46" w:rsidRPr="00C77FD0" w:rsidRDefault="00C22662" w:rsidP="00C77FD0">
      <w:pPr>
        <w:pStyle w:val="ListParagraph"/>
      </w:pPr>
      <w:r w:rsidRPr="00C77FD0">
        <w:t>Acetylene ignites very easily, so avoid situations where static electricity could be generated.</w:t>
      </w:r>
      <w:r w:rsidR="00C77FD0" w:rsidRPr="00C77FD0">
        <w:t xml:space="preserve"> </w:t>
      </w:r>
      <w:r w:rsidRPr="00C77FD0">
        <w:t>Electrically ground equipment as necessary.</w:t>
      </w:r>
      <w:r w:rsidR="00C77FD0" w:rsidRPr="00C77FD0">
        <w:t xml:space="preserve"> </w:t>
      </w:r>
    </w:p>
    <w:p w14:paraId="3375D8CA" w14:textId="2FA52367" w:rsidR="00C77FD0" w:rsidRPr="00C77FD0" w:rsidRDefault="00E2027E" w:rsidP="00C77FD0">
      <w:pPr>
        <w:pStyle w:val="Heading1"/>
      </w:pPr>
      <w:r w:rsidRPr="00C77FD0">
        <w:rPr>
          <w:rStyle w:val="Heading1Char"/>
          <w:b/>
        </w:rPr>
        <w:t>Highly Toxic and Toxic Gases</w:t>
      </w:r>
    </w:p>
    <w:p w14:paraId="0309BD16" w14:textId="7C851B80" w:rsidR="00E2027E" w:rsidRPr="00C77FD0" w:rsidRDefault="00E2027E" w:rsidP="00C77FD0">
      <w:pPr>
        <w:pStyle w:val="BodyText"/>
      </w:pPr>
      <w:r w:rsidRPr="00C77FD0">
        <w:t xml:space="preserve">The </w:t>
      </w:r>
      <w:r w:rsidR="0085350D">
        <w:t>Seattle</w:t>
      </w:r>
      <w:r w:rsidRPr="00C77FD0">
        <w:t xml:space="preserve"> Fire Code defines </w:t>
      </w:r>
      <w:r w:rsidR="009F4812" w:rsidRPr="00C77FD0">
        <w:t>LC</w:t>
      </w:r>
      <w:r w:rsidR="009F4812" w:rsidRPr="0085350D">
        <w:rPr>
          <w:b/>
          <w:bCs/>
          <w:vertAlign w:val="subscript"/>
        </w:rPr>
        <w:t>50</w:t>
      </w:r>
      <w:r w:rsidR="009F4812" w:rsidRPr="00C77FD0">
        <w:t xml:space="preserve"> values </w:t>
      </w:r>
      <w:r w:rsidR="009F4812">
        <w:t xml:space="preserve">for </w:t>
      </w:r>
      <w:r w:rsidRPr="00C77FD0">
        <w:t xml:space="preserve">highly toxic </w:t>
      </w:r>
      <w:r w:rsidR="009F4812">
        <w:t>gases (</w:t>
      </w:r>
      <w:r w:rsidR="009F4812" w:rsidRPr="00C77FD0">
        <w:t>0</w:t>
      </w:r>
      <w:r w:rsidR="009F4812">
        <w:t>–</w:t>
      </w:r>
      <w:r w:rsidR="009F4812" w:rsidRPr="00C77FD0">
        <w:t>200 ppm</w:t>
      </w:r>
      <w:r w:rsidR="009F4812">
        <w:t>)</w:t>
      </w:r>
      <w:r w:rsidR="009F4812" w:rsidRPr="00C77FD0">
        <w:t xml:space="preserve"> </w:t>
      </w:r>
      <w:r w:rsidRPr="00C77FD0">
        <w:t xml:space="preserve">and toxic gases </w:t>
      </w:r>
      <w:r w:rsidR="009F4812">
        <w:t>(</w:t>
      </w:r>
      <w:r w:rsidRPr="00C77FD0">
        <w:t>200</w:t>
      </w:r>
      <w:r w:rsidR="0085350D">
        <w:t>–</w:t>
      </w:r>
      <w:r w:rsidRPr="00C77FD0">
        <w:t>2000 ppm</w:t>
      </w:r>
      <w:r w:rsidR="009F4812">
        <w:t>)</w:t>
      </w:r>
      <w:r w:rsidRPr="00C77FD0">
        <w:t>.</w:t>
      </w:r>
      <w:r w:rsidR="00C77FD0" w:rsidRPr="00C77FD0">
        <w:t xml:space="preserve"> </w:t>
      </w:r>
    </w:p>
    <w:p w14:paraId="27A799DC" w14:textId="63430A1A" w:rsidR="00E2027E" w:rsidRPr="00C77FD0" w:rsidRDefault="00E2027E" w:rsidP="00C77FD0">
      <w:pPr>
        <w:pStyle w:val="ListParagraph"/>
      </w:pPr>
      <w:r w:rsidRPr="00C77FD0">
        <w:t>Highly toxic and toxic gases must be stored and used within a ventilated cabinet or fume hood.</w:t>
      </w:r>
      <w:r w:rsidR="00C77FD0" w:rsidRPr="00C77FD0">
        <w:t xml:space="preserve"> </w:t>
      </w:r>
    </w:p>
    <w:p w14:paraId="63C64E7C" w14:textId="317057B3" w:rsidR="00E2027E" w:rsidRPr="00C77FD0" w:rsidRDefault="009F4812" w:rsidP="00C77FD0">
      <w:pPr>
        <w:pStyle w:val="ListParagraph"/>
      </w:pPr>
      <w:r>
        <w:t>Purchasers are</w:t>
      </w:r>
      <w:r w:rsidR="00E2027E" w:rsidRPr="00C77FD0">
        <w:t xml:space="preserve"> </w:t>
      </w:r>
      <w:r>
        <w:rPr>
          <w:b/>
        </w:rPr>
        <w:t>strongly</w:t>
      </w:r>
      <w:r w:rsidR="00E2027E" w:rsidRPr="00C77FD0">
        <w:rPr>
          <w:b/>
        </w:rPr>
        <w:t xml:space="preserve"> recommended </w:t>
      </w:r>
      <w:r>
        <w:rPr>
          <w:b/>
        </w:rPr>
        <w:t>to procure</w:t>
      </w:r>
      <w:r w:rsidR="00E2027E" w:rsidRPr="00C77FD0">
        <w:rPr>
          <w:b/>
        </w:rPr>
        <w:t xml:space="preserve"> the smallest </w:t>
      </w:r>
      <w:r>
        <w:rPr>
          <w:b/>
        </w:rPr>
        <w:t xml:space="preserve">possible </w:t>
      </w:r>
      <w:r w:rsidR="00E2027E" w:rsidRPr="00C77FD0">
        <w:rPr>
          <w:b/>
        </w:rPr>
        <w:t>cylinders of toxic gases</w:t>
      </w:r>
      <w:r w:rsidR="00E2027E" w:rsidRPr="00C77FD0">
        <w:t xml:space="preserve"> for use in fume hoods.</w:t>
      </w:r>
      <w:r w:rsidR="00C77FD0" w:rsidRPr="00C77FD0">
        <w:t xml:space="preserve"> </w:t>
      </w:r>
      <w:r w:rsidR="00E2027E" w:rsidRPr="00C77FD0">
        <w:t>Lecture bottles of toxic gases can be used in fume hoods, which avoids the need for additional ventilation equipment.</w:t>
      </w:r>
      <w:r w:rsidR="00C77FD0" w:rsidRPr="00C77FD0">
        <w:t xml:space="preserve"> </w:t>
      </w:r>
    </w:p>
    <w:p w14:paraId="49BDD96A" w14:textId="42D63E9C" w:rsidR="00E2027E" w:rsidRPr="00C77FD0" w:rsidRDefault="00E2027E" w:rsidP="00C77FD0">
      <w:pPr>
        <w:pStyle w:val="ListParagraph"/>
      </w:pPr>
      <w:r w:rsidRPr="00C77FD0">
        <w:t>Depending on the physiological warning properties of a gas, gas detection monitoring may be required.</w:t>
      </w:r>
    </w:p>
    <w:p w14:paraId="31EA1026" w14:textId="2646A0A8" w:rsidR="00E2027E" w:rsidRPr="00C77FD0" w:rsidRDefault="00E2027E" w:rsidP="00C77FD0">
      <w:pPr>
        <w:pStyle w:val="ListParagraph"/>
      </w:pPr>
      <w:r w:rsidRPr="00C77FD0">
        <w:t>Other requirements may apply</w:t>
      </w:r>
      <w:r w:rsidR="002040AF">
        <w:t xml:space="preserve"> depending on the gas. </w:t>
      </w:r>
      <w:hyperlink r:id="rId14" w:history="1">
        <w:r w:rsidR="002040AF" w:rsidRPr="002040AF">
          <w:rPr>
            <w:rStyle w:val="Hyperlink"/>
          </w:rPr>
          <w:t>Contact the ASO</w:t>
        </w:r>
      </w:hyperlink>
      <w:r w:rsidR="002040AF">
        <w:t xml:space="preserve"> for assessment before obtaining a toxic gas.</w:t>
      </w:r>
    </w:p>
    <w:p w14:paraId="7B7A4397" w14:textId="77777777" w:rsidR="00E2027E" w:rsidRPr="00C77FD0" w:rsidRDefault="00E2027E" w:rsidP="002A7BBD">
      <w:pPr>
        <w:pStyle w:val="Heading1"/>
        <w:keepNext/>
      </w:pPr>
      <w:r w:rsidRPr="00C77FD0">
        <w:lastRenderedPageBreak/>
        <w:t>Oxidizing Gases</w:t>
      </w:r>
    </w:p>
    <w:p w14:paraId="1C7FE421" w14:textId="1F6CE191" w:rsidR="00E2027E" w:rsidRPr="00C77FD0" w:rsidRDefault="00E2027E" w:rsidP="00C77FD0">
      <w:pPr>
        <w:pStyle w:val="ListParagraph"/>
      </w:pPr>
      <w:r w:rsidRPr="00C77FD0">
        <w:t>Ensure that the materials used to deliver oxidizing gases are approved for use with the gas.</w:t>
      </w:r>
      <w:r w:rsidR="00C77FD0" w:rsidRPr="00C77FD0">
        <w:t xml:space="preserve"> </w:t>
      </w:r>
    </w:p>
    <w:p w14:paraId="715F8B98" w14:textId="3FCC5AD2" w:rsidR="00E2027E" w:rsidRPr="00C77FD0" w:rsidRDefault="0085350D" w:rsidP="00C77FD0">
      <w:pPr>
        <w:pStyle w:val="ListParagraph"/>
      </w:pPr>
      <w:r>
        <w:t>R</w:t>
      </w:r>
      <w:r w:rsidRPr="00C77FD0">
        <w:t>egulators and tubing used with oxidizing gases must be specially cleaned to remove oil and other organic materials</w:t>
      </w:r>
      <w:r w:rsidR="009A7EED">
        <w:t>.</w:t>
      </w:r>
      <w:r>
        <w:t xml:space="preserve"> </w:t>
      </w:r>
      <w:r w:rsidR="009A7EED">
        <w:t>E</w:t>
      </w:r>
      <w:r w:rsidR="00E2027E" w:rsidRPr="00C77FD0">
        <w:t>xposure of oils and organic materials to oxidizing gases can cause violent reactions or explosions.</w:t>
      </w:r>
      <w:r w:rsidR="00C77FD0" w:rsidRPr="00C77FD0">
        <w:t xml:space="preserve"> </w:t>
      </w:r>
    </w:p>
    <w:p w14:paraId="07D0DFDA" w14:textId="4E176261" w:rsidR="00E2027E" w:rsidRPr="00C77FD0" w:rsidRDefault="0085350D" w:rsidP="00C77FD0">
      <w:pPr>
        <w:pStyle w:val="ListParagraph"/>
      </w:pPr>
      <w:r>
        <w:t>Maintain at least 20 feet separation between o</w:t>
      </w:r>
      <w:r w:rsidR="00E2027E" w:rsidRPr="00C77FD0">
        <w:t xml:space="preserve">xidizing gases </w:t>
      </w:r>
      <w:r>
        <w:t>and</w:t>
      </w:r>
      <w:r w:rsidR="00E2027E" w:rsidRPr="00C77FD0">
        <w:t xml:space="preserve"> incompatible materials such as flammables.</w:t>
      </w:r>
      <w:r w:rsidR="00C77FD0" w:rsidRPr="00C77FD0">
        <w:t xml:space="preserve"> </w:t>
      </w:r>
    </w:p>
    <w:p w14:paraId="73286411" w14:textId="77777777" w:rsidR="00E2027E" w:rsidRPr="00C77FD0" w:rsidRDefault="00E2027E" w:rsidP="00C77FD0">
      <w:pPr>
        <w:pStyle w:val="Heading1"/>
      </w:pPr>
      <w:r w:rsidRPr="00C77FD0">
        <w:t>Corrosive Gases</w:t>
      </w:r>
    </w:p>
    <w:p w14:paraId="6F93D104" w14:textId="6595D4A0" w:rsidR="00E2027E" w:rsidRPr="00C77FD0" w:rsidRDefault="00E2027E" w:rsidP="00C77FD0">
      <w:pPr>
        <w:pStyle w:val="ListParagraph"/>
      </w:pPr>
      <w:r w:rsidRPr="00C77FD0">
        <w:t>Periodically check cylinders to confirm that the valve is not corroded or clogged.</w:t>
      </w:r>
      <w:r w:rsidR="00C77FD0" w:rsidRPr="00C77FD0">
        <w:t xml:space="preserve"> </w:t>
      </w:r>
      <w:r w:rsidRPr="00C77FD0">
        <w:t xml:space="preserve">If the cylinder valve is noticeably corroded, </w:t>
      </w:r>
      <w:r w:rsidR="0098105E">
        <w:t xml:space="preserve">stop using </w:t>
      </w:r>
      <w:r w:rsidRPr="00C77FD0">
        <w:t xml:space="preserve">the tank and </w:t>
      </w:r>
      <w:r w:rsidR="0098105E">
        <w:t xml:space="preserve">have it </w:t>
      </w:r>
      <w:r w:rsidRPr="00C77FD0">
        <w:t>removed from the lab.</w:t>
      </w:r>
      <w:r w:rsidR="00C77FD0" w:rsidRPr="00C77FD0">
        <w:t xml:space="preserve"> </w:t>
      </w:r>
    </w:p>
    <w:p w14:paraId="1C994A44" w14:textId="70AA0675" w:rsidR="00E2027E" w:rsidRPr="00C77FD0" w:rsidRDefault="00E2027E" w:rsidP="00C77FD0">
      <w:pPr>
        <w:pStyle w:val="ListParagraph"/>
      </w:pPr>
      <w:r w:rsidRPr="00C77FD0">
        <w:t xml:space="preserve">Corrosive gases </w:t>
      </w:r>
      <w:r w:rsidR="00B72DA1">
        <w:t>must</w:t>
      </w:r>
      <w:r w:rsidRPr="00C77FD0">
        <w:t xml:space="preserve"> be used in a ventilated enclosure, such as a fume hood, so </w:t>
      </w:r>
      <w:r w:rsidR="00B72DA1">
        <w:t xml:space="preserve">purchasers are strongly </w:t>
      </w:r>
      <w:r w:rsidRPr="00C77FD0">
        <w:t xml:space="preserve">recommended </w:t>
      </w:r>
      <w:r w:rsidR="00B72DA1">
        <w:t>t</w:t>
      </w:r>
      <w:r w:rsidR="003E4AA6">
        <w:t xml:space="preserve">o </w:t>
      </w:r>
      <w:r w:rsidR="003E4AA6" w:rsidRPr="00F155DB">
        <w:rPr>
          <w:b/>
          <w:bCs/>
        </w:rPr>
        <w:t>procure</w:t>
      </w:r>
      <w:r w:rsidRPr="00F155DB">
        <w:rPr>
          <w:b/>
          <w:bCs/>
        </w:rPr>
        <w:t xml:space="preserve"> the </w:t>
      </w:r>
      <w:r w:rsidR="003E4AA6" w:rsidRPr="00F155DB">
        <w:rPr>
          <w:b/>
          <w:bCs/>
        </w:rPr>
        <w:t>smallest</w:t>
      </w:r>
      <w:r w:rsidRPr="00F155DB">
        <w:rPr>
          <w:b/>
          <w:bCs/>
        </w:rPr>
        <w:t xml:space="preserve"> amount of gas</w:t>
      </w:r>
      <w:r w:rsidR="003E4AA6" w:rsidRPr="00F155DB">
        <w:rPr>
          <w:b/>
          <w:bCs/>
        </w:rPr>
        <w:t xml:space="preserve"> needed</w:t>
      </w:r>
      <w:r w:rsidRPr="00C77FD0">
        <w:t xml:space="preserve"> for ease of use.</w:t>
      </w:r>
    </w:p>
    <w:p w14:paraId="347B2512" w14:textId="347202D5" w:rsidR="00C77FD0" w:rsidRPr="00C77FD0" w:rsidRDefault="00E2027E" w:rsidP="00C77FD0">
      <w:pPr>
        <w:pStyle w:val="Heading1"/>
      </w:pPr>
      <w:r w:rsidRPr="00C77FD0">
        <w:rPr>
          <w:rStyle w:val="Heading1Char"/>
          <w:b/>
        </w:rPr>
        <w:t>Pyrophoric Gases</w:t>
      </w:r>
    </w:p>
    <w:p w14:paraId="3FC2DF94" w14:textId="2DEA6543" w:rsidR="00E2027E" w:rsidRPr="00C77FD0" w:rsidRDefault="00E2027E" w:rsidP="00C77FD0">
      <w:pPr>
        <w:pStyle w:val="BodyText"/>
      </w:pPr>
      <w:r w:rsidRPr="00C77FD0">
        <w:t>Pyrophoric gases are materials that will spontaneously combust upon exposure to air.</w:t>
      </w:r>
      <w:r w:rsidR="00C77FD0" w:rsidRPr="00C77FD0">
        <w:t xml:space="preserve"> </w:t>
      </w:r>
      <w:r w:rsidRPr="00C77FD0">
        <w:t>These are extremely hazardous and must be handled using equipment specifically designed for pyrophoric gases.</w:t>
      </w:r>
      <w:r w:rsidR="00C77FD0" w:rsidRPr="00C77FD0">
        <w:t xml:space="preserve"> </w:t>
      </w:r>
      <w:hyperlink r:id="rId15" w:history="1">
        <w:r w:rsidR="0098105E" w:rsidRPr="0098105E">
          <w:rPr>
            <w:rStyle w:val="Hyperlink"/>
          </w:rPr>
          <w:t>C</w:t>
        </w:r>
        <w:r w:rsidRPr="0098105E">
          <w:rPr>
            <w:rStyle w:val="Hyperlink"/>
          </w:rPr>
          <w:t xml:space="preserve">ontact </w:t>
        </w:r>
        <w:r w:rsidR="0098105E" w:rsidRPr="0098105E">
          <w:rPr>
            <w:rStyle w:val="Hyperlink"/>
          </w:rPr>
          <w:t>the ASO</w:t>
        </w:r>
      </w:hyperlink>
      <w:r w:rsidRPr="00C77FD0">
        <w:t xml:space="preserve"> </w:t>
      </w:r>
      <w:r w:rsidR="0098105E">
        <w:t>with</w:t>
      </w:r>
      <w:r w:rsidRPr="00C77FD0">
        <w:t xml:space="preserve"> questions pertaining to pyrophoric gas use.</w:t>
      </w:r>
    </w:p>
    <w:p w14:paraId="3208188B" w14:textId="77777777" w:rsidR="00D5505B" w:rsidRPr="00C77FD0" w:rsidRDefault="00D5505B" w:rsidP="00E2027E">
      <w:pPr>
        <w:pStyle w:val="Heading9"/>
        <w:jc w:val="both"/>
        <w:rPr>
          <w:rFonts w:cs="Segoe UI"/>
          <w:b w:val="0"/>
          <w:bCs w:val="0"/>
        </w:rPr>
      </w:pPr>
    </w:p>
    <w:p w14:paraId="7BA255EC" w14:textId="77777777" w:rsidR="00CF4546" w:rsidRPr="00C77FD0" w:rsidRDefault="00CF4546"/>
    <w:sectPr w:rsidR="00CF4546" w:rsidRPr="00C77FD0" w:rsidSect="00C77F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A1D"/>
    <w:multiLevelType w:val="hybridMultilevel"/>
    <w:tmpl w:val="5F4447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9B34694"/>
    <w:multiLevelType w:val="hybridMultilevel"/>
    <w:tmpl w:val="D18C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BF5"/>
    <w:multiLevelType w:val="hybridMultilevel"/>
    <w:tmpl w:val="45B0CCA6"/>
    <w:lvl w:ilvl="0" w:tplc="B5F06812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D74AAD"/>
    <w:multiLevelType w:val="hybridMultilevel"/>
    <w:tmpl w:val="1D38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3DD1"/>
    <w:multiLevelType w:val="hybridMultilevel"/>
    <w:tmpl w:val="5118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096"/>
    <w:multiLevelType w:val="hybridMultilevel"/>
    <w:tmpl w:val="E9FC2E78"/>
    <w:lvl w:ilvl="0" w:tplc="F6303D9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353397"/>
    <w:multiLevelType w:val="hybridMultilevel"/>
    <w:tmpl w:val="EF44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2F2"/>
    <w:multiLevelType w:val="hybridMultilevel"/>
    <w:tmpl w:val="1CA2C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00573"/>
    <w:multiLevelType w:val="hybridMultilevel"/>
    <w:tmpl w:val="61FA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F1937"/>
    <w:multiLevelType w:val="hybridMultilevel"/>
    <w:tmpl w:val="27F41EFC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10" w15:restartNumberingAfterBreak="0">
    <w:nsid w:val="7990660C"/>
    <w:multiLevelType w:val="hybridMultilevel"/>
    <w:tmpl w:val="4FA4C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538921">
    <w:abstractNumId w:val="9"/>
  </w:num>
  <w:num w:numId="2" w16cid:durableId="1064109582">
    <w:abstractNumId w:val="0"/>
  </w:num>
  <w:num w:numId="3" w16cid:durableId="345325836">
    <w:abstractNumId w:val="7"/>
  </w:num>
  <w:num w:numId="4" w16cid:durableId="1738281236">
    <w:abstractNumId w:val="10"/>
  </w:num>
  <w:num w:numId="5" w16cid:durableId="1956523449">
    <w:abstractNumId w:val="1"/>
  </w:num>
  <w:num w:numId="6" w16cid:durableId="842739939">
    <w:abstractNumId w:val="3"/>
  </w:num>
  <w:num w:numId="7" w16cid:durableId="1866795400">
    <w:abstractNumId w:val="8"/>
  </w:num>
  <w:num w:numId="8" w16cid:durableId="534149642">
    <w:abstractNumId w:val="6"/>
  </w:num>
  <w:num w:numId="9" w16cid:durableId="1449230118">
    <w:abstractNumId w:val="4"/>
  </w:num>
  <w:num w:numId="10" w16cid:durableId="311637957">
    <w:abstractNumId w:val="2"/>
  </w:num>
  <w:num w:numId="11" w16cid:durableId="593588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11"/>
    <w:rsid w:val="00005C36"/>
    <w:rsid w:val="00051D4E"/>
    <w:rsid w:val="0006359D"/>
    <w:rsid w:val="00075770"/>
    <w:rsid w:val="000A36EE"/>
    <w:rsid w:val="000B197F"/>
    <w:rsid w:val="000C4077"/>
    <w:rsid w:val="00126053"/>
    <w:rsid w:val="00172CEF"/>
    <w:rsid w:val="00184C52"/>
    <w:rsid w:val="001A4540"/>
    <w:rsid w:val="001C3508"/>
    <w:rsid w:val="001D407E"/>
    <w:rsid w:val="00202A07"/>
    <w:rsid w:val="002040AF"/>
    <w:rsid w:val="00217C9B"/>
    <w:rsid w:val="0022235C"/>
    <w:rsid w:val="0023145F"/>
    <w:rsid w:val="0024101B"/>
    <w:rsid w:val="00260A46"/>
    <w:rsid w:val="002774FD"/>
    <w:rsid w:val="00287BB7"/>
    <w:rsid w:val="002A7BBD"/>
    <w:rsid w:val="002D2DEA"/>
    <w:rsid w:val="002D6FD1"/>
    <w:rsid w:val="002E5E13"/>
    <w:rsid w:val="002F4E11"/>
    <w:rsid w:val="003322FE"/>
    <w:rsid w:val="00352B58"/>
    <w:rsid w:val="003B2658"/>
    <w:rsid w:val="003D21CF"/>
    <w:rsid w:val="003D32E4"/>
    <w:rsid w:val="003E4AA6"/>
    <w:rsid w:val="003F3285"/>
    <w:rsid w:val="003F519F"/>
    <w:rsid w:val="00400539"/>
    <w:rsid w:val="00405C59"/>
    <w:rsid w:val="00417501"/>
    <w:rsid w:val="0043240A"/>
    <w:rsid w:val="00455C79"/>
    <w:rsid w:val="00464462"/>
    <w:rsid w:val="004A3C5B"/>
    <w:rsid w:val="00530F9F"/>
    <w:rsid w:val="00537091"/>
    <w:rsid w:val="00553281"/>
    <w:rsid w:val="005708CD"/>
    <w:rsid w:val="006419A9"/>
    <w:rsid w:val="00643E0A"/>
    <w:rsid w:val="00662161"/>
    <w:rsid w:val="006E6B6D"/>
    <w:rsid w:val="00712863"/>
    <w:rsid w:val="00775D37"/>
    <w:rsid w:val="007908F0"/>
    <w:rsid w:val="007A3FE3"/>
    <w:rsid w:val="007A5E86"/>
    <w:rsid w:val="0082450A"/>
    <w:rsid w:val="008442F8"/>
    <w:rsid w:val="008512E9"/>
    <w:rsid w:val="0085350D"/>
    <w:rsid w:val="00896DBC"/>
    <w:rsid w:val="00901D4D"/>
    <w:rsid w:val="0096588A"/>
    <w:rsid w:val="00971337"/>
    <w:rsid w:val="0098105E"/>
    <w:rsid w:val="009A6C5F"/>
    <w:rsid w:val="009A7EED"/>
    <w:rsid w:val="009E0301"/>
    <w:rsid w:val="009F4812"/>
    <w:rsid w:val="00A65C8C"/>
    <w:rsid w:val="00AC373E"/>
    <w:rsid w:val="00AF0FC8"/>
    <w:rsid w:val="00AF5FDA"/>
    <w:rsid w:val="00B03215"/>
    <w:rsid w:val="00B72DA1"/>
    <w:rsid w:val="00B77466"/>
    <w:rsid w:val="00BA5FF7"/>
    <w:rsid w:val="00BF563E"/>
    <w:rsid w:val="00BF5DF8"/>
    <w:rsid w:val="00C22662"/>
    <w:rsid w:val="00C2619D"/>
    <w:rsid w:val="00C366EE"/>
    <w:rsid w:val="00C4577F"/>
    <w:rsid w:val="00C77FD0"/>
    <w:rsid w:val="00C97465"/>
    <w:rsid w:val="00CA36FE"/>
    <w:rsid w:val="00CE7C11"/>
    <w:rsid w:val="00CF4546"/>
    <w:rsid w:val="00D03092"/>
    <w:rsid w:val="00D44AE3"/>
    <w:rsid w:val="00D5505B"/>
    <w:rsid w:val="00D73E94"/>
    <w:rsid w:val="00D90B7F"/>
    <w:rsid w:val="00D96B8F"/>
    <w:rsid w:val="00DE0184"/>
    <w:rsid w:val="00E04585"/>
    <w:rsid w:val="00E13973"/>
    <w:rsid w:val="00E2027E"/>
    <w:rsid w:val="00E33C47"/>
    <w:rsid w:val="00E3620A"/>
    <w:rsid w:val="00E6099D"/>
    <w:rsid w:val="00E6564E"/>
    <w:rsid w:val="00E82116"/>
    <w:rsid w:val="00E955FC"/>
    <w:rsid w:val="00EA213C"/>
    <w:rsid w:val="00EB45F3"/>
    <w:rsid w:val="00EC1227"/>
    <w:rsid w:val="00ED2647"/>
    <w:rsid w:val="00F1481B"/>
    <w:rsid w:val="00F155DB"/>
    <w:rsid w:val="00F77A8E"/>
    <w:rsid w:val="00FA6DF4"/>
    <w:rsid w:val="00FE25ED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201B"/>
  <w15:chartTrackingRefBased/>
  <w15:docId w15:val="{6327B190-66A3-4202-9A68-7792FDE1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7FD0"/>
    <w:pPr>
      <w:widowControl w:val="0"/>
      <w:spacing w:after="0" w:line="240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C77FD0"/>
    <w:pPr>
      <w:widowControl/>
      <w:spacing w:before="240"/>
      <w:outlineLvl w:val="0"/>
    </w:pPr>
    <w:rPr>
      <w:rFonts w:eastAsia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FD0"/>
    <w:pPr>
      <w:keepNext/>
      <w:keepLines/>
      <w:spacing w:before="40"/>
      <w:outlineLvl w:val="1"/>
    </w:pPr>
    <w:rPr>
      <w:rFonts w:ascii="Arial" w:eastAsiaTheme="majorEastAsia" w:hAnsi="Arial" w:cs="Arial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2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link w:val="Heading9Char"/>
    <w:uiPriority w:val="1"/>
    <w:qFormat/>
    <w:rsid w:val="00C77FD0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7FD0"/>
    <w:rPr>
      <w:rFonts w:ascii="Arial" w:eastAsiaTheme="majorEastAsia" w:hAnsi="Arial" w:cs="Arial"/>
      <w:b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C77FD0"/>
    <w:rPr>
      <w:rFonts w:ascii="Segoe UI" w:eastAsia="Segoe UI" w:hAnsi="Segoe UI"/>
      <w:b/>
      <w:bCs/>
    </w:rPr>
  </w:style>
  <w:style w:type="paragraph" w:styleId="BodyText">
    <w:name w:val="Body Text"/>
    <w:basedOn w:val="Normal"/>
    <w:link w:val="BodyTextChar"/>
    <w:uiPriority w:val="1"/>
    <w:qFormat/>
    <w:rsid w:val="00C77FD0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77FD0"/>
    <w:rPr>
      <w:rFonts w:ascii="Arial" w:eastAsia="Segoe UI" w:hAnsi="Arial" w:cs="Arial"/>
    </w:rPr>
  </w:style>
  <w:style w:type="paragraph" w:styleId="ListParagraph">
    <w:name w:val="List Paragraph"/>
    <w:basedOn w:val="Normal"/>
    <w:uiPriority w:val="34"/>
    <w:qFormat/>
    <w:rsid w:val="00C77FD0"/>
    <w:pPr>
      <w:widowControl/>
      <w:numPr>
        <w:numId w:val="10"/>
      </w:numPr>
      <w:spacing w:after="120"/>
      <w:ind w:left="720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2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C77FD0"/>
    <w:rPr>
      <w:rFonts w:ascii="Arial" w:eastAsia="Times New Roman" w:hAnsi="Arial" w:cs="Arial"/>
      <w:b/>
      <w:sz w:val="24"/>
      <w:szCs w:val="24"/>
    </w:rPr>
  </w:style>
  <w:style w:type="paragraph" w:styleId="Title">
    <w:name w:val="Title"/>
    <w:basedOn w:val="Heading2"/>
    <w:next w:val="Normal"/>
    <w:link w:val="TitleChar"/>
    <w:uiPriority w:val="10"/>
    <w:qFormat/>
    <w:rsid w:val="00C77FD0"/>
    <w:pPr>
      <w:spacing w:before="100" w:beforeAutospacing="1" w:after="100" w:afterAutospacing="1"/>
    </w:pPr>
    <w:rPr>
      <w:rFonts w:cs="Segoe UI"/>
      <w:bCs w:val="0"/>
      <w:i w:val="0"/>
      <w:iCs w:val="0"/>
      <w:noProof/>
      <w:color w:val="2E74B5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7FD0"/>
    <w:rPr>
      <w:rFonts w:ascii="Arial" w:eastAsiaTheme="majorEastAsia" w:hAnsi="Arial" w:cs="Segoe UI"/>
      <w:b/>
      <w:noProof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u.edu/media/academic-safety/files/Chemical-Hygiene-Plan.pdf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so@seattleu.edu" TargetMode="External"/><Relationship Id="rId12" Type="http://schemas.openxmlformats.org/officeDocument/2006/relationships/hyperlink" Target="http://dlweb.megamation.com/seattleuniversi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seattleu.edu/media/facilities-services/ehs-/Hazardous-Waste-Label-for-Avery-5164.pdf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aso@seattleu.edu" TargetMode="External"/><Relationship Id="rId10" Type="http://schemas.openxmlformats.org/officeDocument/2006/relationships/hyperlink" Target="https://www.seattleu.edu/media/academic-safety/files/Chemical-Hygiene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coa.com/cgachart.html" TargetMode="External"/><Relationship Id="rId14" Type="http://schemas.openxmlformats.org/officeDocument/2006/relationships/hyperlink" Target="mailto:aso@seattle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89</cp:revision>
  <dcterms:created xsi:type="dcterms:W3CDTF">2022-01-24T21:24:00Z</dcterms:created>
  <dcterms:modified xsi:type="dcterms:W3CDTF">2023-01-31T19:25:00Z</dcterms:modified>
</cp:coreProperties>
</file>