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861C" w14:textId="77777777" w:rsidR="0018732C" w:rsidRPr="00DA7D0C" w:rsidRDefault="00CB1E3B" w:rsidP="00F80D59">
      <w:pPr>
        <w:pStyle w:val="Title"/>
        <w:rPr>
          <w:rFonts w:cs="Segoe UI"/>
          <w:bCs/>
        </w:rPr>
      </w:pPr>
      <w:r w:rsidRPr="00DA7D0C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53FDB2" wp14:editId="4F1BD3AD">
                <wp:simplePos x="0" y="0"/>
                <wp:positionH relativeFrom="margin">
                  <wp:align>right</wp:align>
                </wp:positionH>
                <wp:positionV relativeFrom="paragraph">
                  <wp:posOffset>-404037</wp:posOffset>
                </wp:positionV>
                <wp:extent cx="666193" cy="698359"/>
                <wp:effectExtent l="0" t="0" r="635" b="6985"/>
                <wp:wrapSquare wrapText="bothSides"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203443" y="195026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6A5C05" id="Group 16" o:spid="_x0000_s1026" style="position:absolute;margin-left:1.25pt;margin-top:-31.8pt;width:52.45pt;height:5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">
                <v:rect id="Rectangle 2" o:spid="_x0000_s1027" style="position:absolute;left:2034;top:1950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="0018732C" w:rsidRPr="00DA7D0C">
        <w:t>CORROSIVES</w:t>
      </w:r>
    </w:p>
    <w:p w14:paraId="240DFC73" w14:textId="33DEC5F3" w:rsidR="00FF3C22" w:rsidRPr="00DA7D0C" w:rsidRDefault="00F80D59" w:rsidP="00F80D59">
      <w:pPr>
        <w:pStyle w:val="BodyText"/>
      </w:pPr>
      <w:r w:rsidRPr="00DA7D0C">
        <w:rPr>
          <w:b/>
          <w:bCs/>
        </w:rPr>
        <w:t>Corrosives</w:t>
      </w:r>
      <w:r w:rsidR="0018732C" w:rsidRPr="00DA7D0C">
        <w:t xml:space="preserve"> can </w:t>
      </w:r>
      <w:r w:rsidRPr="00DA7D0C">
        <w:t>destroy</w:t>
      </w:r>
      <w:r w:rsidR="0018732C" w:rsidRPr="00DA7D0C">
        <w:t xml:space="preserve"> living tissue</w:t>
      </w:r>
      <w:r w:rsidR="00FD7BFE" w:rsidRPr="00DA7D0C">
        <w:t xml:space="preserve"> and damage other substances (e.g., metals)</w:t>
      </w:r>
      <w:r w:rsidR="0018732C" w:rsidRPr="00DA7D0C">
        <w:t xml:space="preserve"> by chemical action at the site of </w:t>
      </w:r>
      <w:r w:rsidR="00FF3C22" w:rsidRPr="00DA7D0C">
        <w:t xml:space="preserve">contact. </w:t>
      </w:r>
      <w:r w:rsidR="00FD7BFE" w:rsidRPr="00DA7D0C">
        <w:t xml:space="preserve">Corrosives are commonly found in research laboratories and are used for multiple purposes. </w:t>
      </w:r>
      <w:r w:rsidR="0018732C" w:rsidRPr="00DA7D0C">
        <w:t xml:space="preserve">Common </w:t>
      </w:r>
      <w:r w:rsidR="00FD7BFE" w:rsidRPr="00DA7D0C">
        <w:t>examples</w:t>
      </w:r>
      <w:r w:rsidR="0018732C" w:rsidRPr="00DA7D0C">
        <w:t xml:space="preserve"> of corrosives include acids and bases. </w:t>
      </w:r>
      <w:r w:rsidR="00783C88" w:rsidRPr="00DA7D0C">
        <w:t xml:space="preserve">Corrosive chemicals </w:t>
      </w:r>
      <w:r w:rsidR="00C743F4" w:rsidRPr="00DA7D0C">
        <w:t xml:space="preserve">such as hydrofluoric acid and nitric acid </w:t>
      </w:r>
      <w:r w:rsidR="00783C88" w:rsidRPr="00DA7D0C">
        <w:t>have additional hazards</w:t>
      </w:r>
      <w:r w:rsidR="00C743F4" w:rsidRPr="00DA7D0C">
        <w:t xml:space="preserve"> </w:t>
      </w:r>
      <w:r w:rsidR="00F36AC6" w:rsidRPr="00DA7D0C">
        <w:t>not covered in this SOP; these chemicals require chemical-specific SOPs.</w:t>
      </w:r>
    </w:p>
    <w:p w14:paraId="105CB16A" w14:textId="77777777" w:rsidR="00FF3C22" w:rsidRPr="00DA7D0C" w:rsidRDefault="00FF3C22" w:rsidP="00F80D59">
      <w:pPr>
        <w:pStyle w:val="Heading1"/>
        <w:rPr>
          <w:bCs/>
        </w:rPr>
      </w:pPr>
      <w:r w:rsidRPr="00DA7D0C">
        <w:t>ENGINEERING/VENTILATION CONTROLS</w:t>
      </w:r>
    </w:p>
    <w:p w14:paraId="4F0ED7F8" w14:textId="5BD4273C" w:rsidR="00FF3C22" w:rsidRPr="00DA7D0C" w:rsidRDefault="00FF3C22" w:rsidP="00F41A27">
      <w:pPr>
        <w:pStyle w:val="BodyText"/>
      </w:pPr>
      <w:r w:rsidRPr="00DA7D0C">
        <w:t>At minimum</w:t>
      </w:r>
      <w:r w:rsidR="00F75E98" w:rsidRPr="00DA7D0C">
        <w:t>,</w:t>
      </w:r>
      <w:r w:rsidRPr="00DA7D0C">
        <w:t xml:space="preserve"> adequate general laboratory ventilation must be provided to maintain exposure below </w:t>
      </w:r>
      <w:r w:rsidR="00F75E98" w:rsidRPr="00DA7D0C">
        <w:t>safe</w:t>
      </w:r>
      <w:r w:rsidRPr="00DA7D0C">
        <w:t xml:space="preserve"> regulatory limits.</w:t>
      </w:r>
    </w:p>
    <w:p w14:paraId="0780223C" w14:textId="6BEBF6D9" w:rsidR="00CB1E3B" w:rsidRPr="00DA7D0C" w:rsidRDefault="00CB1E3B" w:rsidP="00F41A27">
      <w:pPr>
        <w:pStyle w:val="BodyText"/>
      </w:pPr>
      <w:r w:rsidRPr="00DA7D0C">
        <w:t xml:space="preserve">Some corrosives </w:t>
      </w:r>
      <w:r w:rsidR="00F75E98" w:rsidRPr="00DA7D0C">
        <w:t>present</w:t>
      </w:r>
      <w:r w:rsidRPr="00DA7D0C">
        <w:t xml:space="preserve"> inhalation hazards</w:t>
      </w:r>
      <w:r w:rsidR="00F41A27" w:rsidRPr="00DA7D0C">
        <w:t xml:space="preserve"> or are particularly hazardous substances (i.e., </w:t>
      </w:r>
      <w:r w:rsidR="00FF3C22" w:rsidRPr="00DA7D0C">
        <w:t>carcinogens, acute toxicants and</w:t>
      </w:r>
      <w:r w:rsidRPr="00DA7D0C">
        <w:t>/or reproductive toxicants</w:t>
      </w:r>
      <w:r w:rsidR="00F41A27" w:rsidRPr="00DA7D0C">
        <w:t>)</w:t>
      </w:r>
      <w:r w:rsidR="00F75E98" w:rsidRPr="00DA7D0C">
        <w:t xml:space="preserve"> and</w:t>
      </w:r>
      <w:r w:rsidRPr="00DA7D0C">
        <w:t xml:space="preserve"> </w:t>
      </w:r>
      <w:r w:rsidR="00455FE9" w:rsidRPr="00DA7D0C">
        <w:t>must be worked with in</w:t>
      </w:r>
      <w:r w:rsidR="00FF3C22" w:rsidRPr="00DA7D0C">
        <w:t xml:space="preserve"> a chemical fume hood.</w:t>
      </w:r>
    </w:p>
    <w:p w14:paraId="5207C4DA" w14:textId="77777777" w:rsidR="00293BF7" w:rsidRPr="00DA7D0C" w:rsidRDefault="00293BF7" w:rsidP="00293BF7">
      <w:pPr>
        <w:pStyle w:val="BodyText"/>
      </w:pPr>
      <w:r w:rsidRPr="00DA7D0C">
        <w:t>If Permissible Exposure Limits (PELs) may be exceeded, a chemical fume hood or other engineering control is required. PELs can be found in Section 8 of an SDS.</w:t>
      </w:r>
    </w:p>
    <w:p w14:paraId="57F35730" w14:textId="77777777" w:rsidR="0018732C" w:rsidRPr="00DA7D0C" w:rsidRDefault="00D44CB5" w:rsidP="00F80D59">
      <w:pPr>
        <w:pStyle w:val="Heading1"/>
        <w:rPr>
          <w:bCs/>
        </w:rPr>
      </w:pPr>
      <w:r w:rsidRPr="00DA7D0C">
        <w:t>SAFE WORK PRACTICES</w:t>
      </w:r>
    </w:p>
    <w:p w14:paraId="604D4A3F" w14:textId="77777777" w:rsidR="00F6227D" w:rsidRPr="00DA7D0C" w:rsidRDefault="00F6227D" w:rsidP="00F6227D">
      <w:pPr>
        <w:pStyle w:val="ListParagraph"/>
      </w:pPr>
      <w:r w:rsidRPr="00DA7D0C">
        <w:t>Know the signs and symptoms of exposure to the material before working with it. (Consult the SDS.)</w:t>
      </w:r>
    </w:p>
    <w:p w14:paraId="10264C93" w14:textId="3868378B" w:rsidR="00F6227D" w:rsidRPr="00DA7D0C" w:rsidRDefault="00F6227D" w:rsidP="00F6227D">
      <w:pPr>
        <w:pStyle w:val="ListParagraph"/>
      </w:pPr>
      <w:r w:rsidRPr="00DA7D0C">
        <w:t xml:space="preserve">Follow universal administrative controls described </w:t>
      </w:r>
      <w:r w:rsidRPr="00AB1F6F">
        <w:t xml:space="preserve">in the </w:t>
      </w:r>
      <w:hyperlink r:id="rId7" w:history="1">
        <w:r w:rsidRPr="00AB1F6F">
          <w:rPr>
            <w:rStyle w:val="Hyperlink"/>
          </w:rPr>
          <w:t>Chemical Hygiene Plan</w:t>
        </w:r>
      </w:hyperlink>
      <w:r w:rsidRPr="00AB1F6F">
        <w:t>.</w:t>
      </w:r>
    </w:p>
    <w:p w14:paraId="2D64BD0E" w14:textId="229D0E72" w:rsidR="00D44CB5" w:rsidRPr="00DA7D0C" w:rsidRDefault="00D44CB5" w:rsidP="00F80D59">
      <w:pPr>
        <w:pStyle w:val="ListParagraph"/>
      </w:pPr>
      <w:r w:rsidRPr="00DA7D0C">
        <w:t>Avoid all contact with corrosive chemicals.</w:t>
      </w:r>
      <w:r w:rsidR="00315383" w:rsidRPr="00DA7D0C">
        <w:t xml:space="preserve"> Use a fume hood if there is an inhalation hazard.</w:t>
      </w:r>
      <w:r w:rsidRPr="00DA7D0C">
        <w:t xml:space="preserve"> </w:t>
      </w:r>
    </w:p>
    <w:p w14:paraId="2E344462" w14:textId="77777777" w:rsidR="0018732C" w:rsidRPr="00DA7D0C" w:rsidRDefault="0018732C" w:rsidP="00F80D59">
      <w:pPr>
        <w:pStyle w:val="ListParagraph"/>
      </w:pPr>
      <w:r w:rsidRPr="00DA7D0C">
        <w:t>When diluting, add acid or base to water.</w:t>
      </w:r>
    </w:p>
    <w:p w14:paraId="263030A1" w14:textId="77777777" w:rsidR="0018732C" w:rsidRPr="00DA7D0C" w:rsidRDefault="0018732C" w:rsidP="00F80D59">
      <w:pPr>
        <w:pStyle w:val="ListParagraph"/>
      </w:pPr>
      <w:r w:rsidRPr="00DA7D0C">
        <w:t>Wash hands thoroughly after handling corrosives.</w:t>
      </w:r>
    </w:p>
    <w:p w14:paraId="52577C4B" w14:textId="77777777" w:rsidR="0018732C" w:rsidRPr="00DA7D0C" w:rsidRDefault="0018732C" w:rsidP="00F80D59">
      <w:pPr>
        <w:pStyle w:val="Heading1"/>
        <w:rPr>
          <w:bCs/>
        </w:rPr>
      </w:pPr>
      <w:r w:rsidRPr="00DA7D0C">
        <w:t>PPE</w:t>
      </w:r>
    </w:p>
    <w:p w14:paraId="6222E178" w14:textId="77777777" w:rsidR="001D4F92" w:rsidRPr="00DA7D0C" w:rsidRDefault="001D4F92" w:rsidP="001D4F92">
      <w:pPr>
        <w:pStyle w:val="ListParagraph"/>
      </w:pPr>
      <w:r w:rsidRPr="00DA7D0C">
        <w:t>Eye Protection: ANSI Z87.1 safety glasses or goggles</w:t>
      </w:r>
    </w:p>
    <w:p w14:paraId="6F30A90F" w14:textId="77777777" w:rsidR="001D4F92" w:rsidRPr="00DA7D0C" w:rsidRDefault="001D4F92" w:rsidP="001D4F92">
      <w:pPr>
        <w:pStyle w:val="ListParagraph"/>
      </w:pPr>
      <w:r w:rsidRPr="00DA7D0C">
        <w:t>Body Protection: lab coat</w:t>
      </w:r>
    </w:p>
    <w:p w14:paraId="38D296F1" w14:textId="77777777" w:rsidR="001D4F92" w:rsidRPr="00DA7D0C" w:rsidRDefault="001D4F92" w:rsidP="001D4F92">
      <w:pPr>
        <w:pStyle w:val="ListParagraph"/>
      </w:pPr>
      <w:r w:rsidRPr="00DA7D0C">
        <w:t>Hand Protection: protective gloves appropriate for the chemical being used (consult the SDS)</w:t>
      </w:r>
    </w:p>
    <w:p w14:paraId="0E9A610B" w14:textId="387803F2" w:rsidR="0018732C" w:rsidRPr="00DA7D0C" w:rsidRDefault="0018732C" w:rsidP="001D4F92">
      <w:pPr>
        <w:pStyle w:val="BodyText"/>
        <w:rPr>
          <w:rFonts w:cs="Segoe UI"/>
        </w:rPr>
      </w:pPr>
      <w:r w:rsidRPr="00DA7D0C">
        <w:t xml:space="preserve">Depending on </w:t>
      </w:r>
      <w:r w:rsidR="001D4F92" w:rsidRPr="00DA7D0C">
        <w:t xml:space="preserve">the </w:t>
      </w:r>
      <w:r w:rsidRPr="00DA7D0C">
        <w:t>risk assessment, a face shield and/or chemical splash apron may be appropriate.</w:t>
      </w:r>
      <w:r w:rsidR="001D4F92" w:rsidRPr="00DA7D0C">
        <w:t xml:space="preserve"> </w:t>
      </w:r>
      <w:r w:rsidRPr="00DA7D0C">
        <w:t xml:space="preserve">Additional PPE may be required if the chemical has additional hazard </w:t>
      </w:r>
      <w:r w:rsidR="001D4F92" w:rsidRPr="00DA7D0C">
        <w:t>classification(s)</w:t>
      </w:r>
      <w:r w:rsidRPr="00DA7D0C">
        <w:t>.</w:t>
      </w:r>
    </w:p>
    <w:p w14:paraId="5E8CC694" w14:textId="77777777" w:rsidR="0018732C" w:rsidRPr="00DA7D0C" w:rsidRDefault="0018732C" w:rsidP="00F80D59">
      <w:pPr>
        <w:pStyle w:val="Heading1"/>
        <w:rPr>
          <w:bCs/>
        </w:rPr>
      </w:pPr>
      <w:r w:rsidRPr="00DA7D0C">
        <w:t>HANDLING AND STORAGE</w:t>
      </w:r>
    </w:p>
    <w:p w14:paraId="59AB0497" w14:textId="77777777" w:rsidR="0018732C" w:rsidRPr="00DA7D0C" w:rsidRDefault="0018732C" w:rsidP="00F80D59">
      <w:pPr>
        <w:pStyle w:val="ListParagraph"/>
        <w:rPr>
          <w:rFonts w:cs="Segoe UI"/>
        </w:rPr>
      </w:pPr>
      <w:r w:rsidRPr="00DA7D0C">
        <w:t>Keep containers closed when not in use.</w:t>
      </w:r>
    </w:p>
    <w:p w14:paraId="5A96C3EF" w14:textId="77777777" w:rsidR="00772CE9" w:rsidRPr="00DA7D0C" w:rsidRDefault="00772CE9" w:rsidP="00772CE9">
      <w:pPr>
        <w:pStyle w:val="ListParagraph"/>
      </w:pPr>
      <w:r w:rsidRPr="00DA7D0C">
        <w:t>Ensure containers are in good condition and compatible with the material.</w:t>
      </w:r>
    </w:p>
    <w:p w14:paraId="10DBF31E" w14:textId="77777777" w:rsidR="0018732C" w:rsidRPr="00DA7D0C" w:rsidRDefault="0018732C" w:rsidP="00F80D59">
      <w:pPr>
        <w:pStyle w:val="ListParagraph"/>
        <w:rPr>
          <w:rFonts w:cs="Segoe UI"/>
        </w:rPr>
      </w:pPr>
      <w:r w:rsidRPr="00DA7D0C">
        <w:t xml:space="preserve">Store corrosives </w:t>
      </w:r>
      <w:r w:rsidR="00E16022" w:rsidRPr="00DA7D0C">
        <w:t xml:space="preserve">upright and </w:t>
      </w:r>
      <w:r w:rsidRPr="00DA7D0C">
        <w:t>below eye level.</w:t>
      </w:r>
    </w:p>
    <w:p w14:paraId="610A8CB4" w14:textId="4B6FF919" w:rsidR="00315383" w:rsidRPr="00DA7D0C" w:rsidRDefault="00B04644" w:rsidP="00F80D59">
      <w:pPr>
        <w:pStyle w:val="ListParagraph"/>
        <w:rPr>
          <w:rFonts w:cs="Segoe UI"/>
        </w:rPr>
      </w:pPr>
      <w:r w:rsidRPr="00DA7D0C">
        <w:t>Store</w:t>
      </w:r>
      <w:r w:rsidR="00315383" w:rsidRPr="00DA7D0C">
        <w:t xml:space="preserve"> liquid corrosives </w:t>
      </w:r>
      <w:r w:rsidRPr="00DA7D0C">
        <w:t>in</w:t>
      </w:r>
      <w:r w:rsidR="00315383" w:rsidRPr="00DA7D0C">
        <w:t xml:space="preserve"> secondary contain</w:t>
      </w:r>
      <w:r w:rsidRPr="00DA7D0C">
        <w:t>ers</w:t>
      </w:r>
      <w:r w:rsidR="00315383" w:rsidRPr="00DA7D0C">
        <w:t>.</w:t>
      </w:r>
    </w:p>
    <w:p w14:paraId="583127E8" w14:textId="77777777" w:rsidR="00F73EEF" w:rsidRPr="00DA7D0C" w:rsidRDefault="00F73EEF" w:rsidP="00F80D59">
      <w:pPr>
        <w:pStyle w:val="ListParagraph"/>
        <w:rPr>
          <w:rFonts w:cs="Segoe UI"/>
        </w:rPr>
      </w:pPr>
      <w:r w:rsidRPr="00DA7D0C">
        <w:t>Segregate incompatible materials:</w:t>
      </w:r>
    </w:p>
    <w:p w14:paraId="1F166045" w14:textId="5603506C" w:rsidR="00E80EA6" w:rsidRPr="00DA7D0C" w:rsidRDefault="0018732C" w:rsidP="00F73EEF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 w:rsidRPr="00DA7D0C">
        <w:t>Segregate acids from bases.</w:t>
      </w:r>
    </w:p>
    <w:p w14:paraId="473D6EDD" w14:textId="1C5C6188" w:rsidR="002245A0" w:rsidRPr="00DA7D0C" w:rsidRDefault="0018732C" w:rsidP="00F73EEF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 w:rsidRPr="00DA7D0C">
        <w:t>Segregate inorganic acids from organic acids</w:t>
      </w:r>
      <w:r w:rsidR="0048269A" w:rsidRPr="00DA7D0C">
        <w:t xml:space="preserve"> and flammables</w:t>
      </w:r>
      <w:r w:rsidRPr="00DA7D0C">
        <w:t>.</w:t>
      </w:r>
    </w:p>
    <w:p w14:paraId="1AD2F326" w14:textId="21B4072E" w:rsidR="0018732C" w:rsidRPr="00DA7D0C" w:rsidRDefault="0018732C" w:rsidP="00F73EEF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 w:rsidRPr="00DA7D0C">
        <w:t>Segregate all acids from reactive metals (e.g.</w:t>
      </w:r>
      <w:r w:rsidR="00B04644" w:rsidRPr="00DA7D0C">
        <w:t>,</w:t>
      </w:r>
      <w:r w:rsidRPr="00DA7D0C">
        <w:t xml:space="preserve"> sodium</w:t>
      </w:r>
      <w:r w:rsidR="00FF3C22" w:rsidRPr="00DA7D0C">
        <w:t>,</w:t>
      </w:r>
      <w:r w:rsidRPr="00DA7D0C">
        <w:t xml:space="preserve"> potassium, magnesium).</w:t>
      </w:r>
    </w:p>
    <w:p w14:paraId="29C6AAA2" w14:textId="77777777" w:rsidR="0018732C" w:rsidRPr="00DA7D0C" w:rsidRDefault="0018732C" w:rsidP="00F73EEF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 w:rsidRPr="00DA7D0C">
        <w:t xml:space="preserve">Segregate acids from </w:t>
      </w:r>
      <w:proofErr w:type="spellStart"/>
      <w:r w:rsidRPr="00DA7D0C">
        <w:t>azides</w:t>
      </w:r>
      <w:proofErr w:type="spellEnd"/>
      <w:r w:rsidRPr="00DA7D0C">
        <w:t xml:space="preserve"> and cyanides to prevent adverse reactions.</w:t>
      </w:r>
    </w:p>
    <w:p w14:paraId="458CDAAC" w14:textId="367CBB3E" w:rsidR="0018732C" w:rsidRPr="00DA7D0C" w:rsidRDefault="0018732C" w:rsidP="00F73EEF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 w:rsidRPr="00DA7D0C">
        <w:t xml:space="preserve">Consult </w:t>
      </w:r>
      <w:r w:rsidR="00F73EEF" w:rsidRPr="00DA7D0C">
        <w:t xml:space="preserve">Sections 7 and 10 of </w:t>
      </w:r>
      <w:r w:rsidRPr="00DA7D0C">
        <w:t>the SDS for chemical</w:t>
      </w:r>
      <w:r w:rsidR="00F73EEF" w:rsidRPr="00DA7D0C">
        <w:t>-</w:t>
      </w:r>
      <w:r w:rsidRPr="00DA7D0C">
        <w:t>specific storage recommendations.</w:t>
      </w:r>
    </w:p>
    <w:p w14:paraId="746FF48B" w14:textId="77777777" w:rsidR="0018732C" w:rsidRPr="00DA7D0C" w:rsidRDefault="0018732C" w:rsidP="00F80D59">
      <w:pPr>
        <w:pStyle w:val="Heading1"/>
        <w:rPr>
          <w:bCs/>
        </w:rPr>
      </w:pPr>
      <w:r w:rsidRPr="00DA7D0C">
        <w:t>SPILL AND ACCIDENT PROCEDURE</w:t>
      </w:r>
    </w:p>
    <w:p w14:paraId="49459B5A" w14:textId="5962EF13" w:rsidR="0016459A" w:rsidRPr="00DA7D0C" w:rsidRDefault="0016459A" w:rsidP="00F80D59">
      <w:pPr>
        <w:pStyle w:val="BodyText"/>
      </w:pPr>
      <w:r w:rsidRPr="00DA7D0C">
        <w:lastRenderedPageBreak/>
        <w:t xml:space="preserve">Consult the </w:t>
      </w:r>
      <w:hyperlink r:id="rId8" w:history="1">
        <w:r w:rsidR="00AB1F6F" w:rsidRPr="00AB1F6F">
          <w:rPr>
            <w:rStyle w:val="Hyperlink"/>
          </w:rPr>
          <w:t>Chemical Hygiene Plan</w:t>
        </w:r>
      </w:hyperlink>
      <w:r w:rsidR="00AB1F6F">
        <w:t xml:space="preserve"> </w:t>
      </w:r>
      <w:r w:rsidRPr="00DA7D0C">
        <w:t>for spill and accident procedures.</w:t>
      </w:r>
    </w:p>
    <w:p w14:paraId="06056B5D" w14:textId="2012D948" w:rsidR="00FF3C22" w:rsidRPr="00DA7D0C" w:rsidRDefault="00FF3C22" w:rsidP="00F80D59">
      <w:pPr>
        <w:pStyle w:val="BodyText"/>
      </w:pPr>
      <w:r w:rsidRPr="00DA7D0C">
        <w:t xml:space="preserve">Some corrosives </w:t>
      </w:r>
      <w:r w:rsidR="00B5567F">
        <w:t>(e.g.,</w:t>
      </w:r>
      <w:r w:rsidRPr="00DA7D0C">
        <w:t xml:space="preserve"> hydrofluoric acid</w:t>
      </w:r>
      <w:r w:rsidR="00B5567F">
        <w:t>, phenol)</w:t>
      </w:r>
      <w:r w:rsidRPr="00DA7D0C">
        <w:t xml:space="preserve"> have special incident </w:t>
      </w:r>
      <w:r w:rsidR="00412E85" w:rsidRPr="00DA7D0C">
        <w:t xml:space="preserve">response </w:t>
      </w:r>
      <w:r w:rsidRPr="00DA7D0C">
        <w:t xml:space="preserve">procedures that </w:t>
      </w:r>
      <w:r w:rsidR="0016459A" w:rsidRPr="00DA7D0C">
        <w:t>must</w:t>
      </w:r>
      <w:r w:rsidRPr="00DA7D0C">
        <w:t xml:space="preserve"> be detailed in a </w:t>
      </w:r>
      <w:r w:rsidR="00BD78F0" w:rsidRPr="00DA7D0C">
        <w:t>laboratory</w:t>
      </w:r>
      <w:r w:rsidR="0016459A" w:rsidRPr="00DA7D0C">
        <w:t>-</w:t>
      </w:r>
      <w:r w:rsidR="00BD78F0" w:rsidRPr="00DA7D0C">
        <w:t>specific procedure</w:t>
      </w:r>
      <w:r w:rsidRPr="00DA7D0C">
        <w:t>.</w:t>
      </w:r>
    </w:p>
    <w:p w14:paraId="79D6B7BF" w14:textId="77777777" w:rsidR="0018732C" w:rsidRPr="00DA7D0C" w:rsidRDefault="0018732C" w:rsidP="00F80D59">
      <w:pPr>
        <w:pStyle w:val="Heading1"/>
        <w:rPr>
          <w:bCs/>
        </w:rPr>
      </w:pPr>
      <w:r w:rsidRPr="00DA7D0C">
        <w:t>DECONTAMINATION AND WASTE DISPOSAL</w:t>
      </w:r>
    </w:p>
    <w:p w14:paraId="7671BDD2" w14:textId="742E84AE" w:rsidR="00D537BA" w:rsidRPr="00DA7D0C" w:rsidRDefault="00D537BA" w:rsidP="00D537BA">
      <w:pPr>
        <w:pStyle w:val="ListParagraph"/>
      </w:pPr>
      <w:r w:rsidRPr="00DA7D0C">
        <w:t>Decontaminate work areas, fume hoods/gloveboxes and equipment while wearing proper PPE. Consult the SDS for decontamination procedures. Soap and water are effective for many materials.</w:t>
      </w:r>
    </w:p>
    <w:p w14:paraId="5DB26E6E" w14:textId="390BBE7B" w:rsidR="00FF3C22" w:rsidRPr="00DA7D0C" w:rsidRDefault="00FF3C22" w:rsidP="00F80D59">
      <w:pPr>
        <w:pStyle w:val="ListParagraph"/>
      </w:pPr>
      <w:r w:rsidRPr="00DA7D0C">
        <w:t xml:space="preserve">Neutralization of the corrosive contamination </w:t>
      </w:r>
      <w:r w:rsidR="00D537BA" w:rsidRPr="00DA7D0C">
        <w:t xml:space="preserve">(e.g., using citric acid for bases or sodium bicarbonate for acids) </w:t>
      </w:r>
      <w:r w:rsidRPr="00DA7D0C">
        <w:t>may be needed</w:t>
      </w:r>
      <w:r w:rsidR="00481ED1" w:rsidRPr="00DA7D0C">
        <w:t xml:space="preserve"> prior to cleani</w:t>
      </w:r>
      <w:r w:rsidR="00D537BA" w:rsidRPr="00DA7D0C">
        <w:t>ng.</w:t>
      </w:r>
    </w:p>
    <w:p w14:paraId="547059A0" w14:textId="337336CD" w:rsidR="00314AE5" w:rsidRPr="00DA7D0C" w:rsidRDefault="00314AE5" w:rsidP="00314AE5">
      <w:pPr>
        <w:pStyle w:val="ListParagraph"/>
      </w:pPr>
      <w:r w:rsidRPr="00DA7D0C">
        <w:t xml:space="preserve">Collect waste in chemically compatible containers labeled with a Seattle University </w:t>
      </w:r>
      <w:hyperlink r:id="rId9" w:history="1">
        <w:r w:rsidR="00AB0126" w:rsidRPr="00F26F44">
          <w:rPr>
            <w:rStyle w:val="Hyperlink"/>
          </w:rPr>
          <w:t>Hazardous Waste Label</w:t>
        </w:r>
      </w:hyperlink>
      <w:r w:rsidRPr="00DA7D0C">
        <w:t>.</w:t>
      </w:r>
    </w:p>
    <w:p w14:paraId="53F3EBA6" w14:textId="703E31F6" w:rsidR="003569C8" w:rsidRPr="00DA7D0C" w:rsidRDefault="003569C8" w:rsidP="003569C8">
      <w:pPr>
        <w:pStyle w:val="ListParagraph"/>
      </w:pPr>
      <w:r w:rsidRPr="00DA7D0C">
        <w:t xml:space="preserve">Segregate incompatible waste streams (e.g., acids from bases). Refer to Section 10 of the SDS for specific incompatibilities. </w:t>
      </w:r>
    </w:p>
    <w:p w14:paraId="61548828" w14:textId="570A0CF6" w:rsidR="005F05B8" w:rsidRPr="00DA7D0C" w:rsidRDefault="00235775" w:rsidP="00235775">
      <w:pPr>
        <w:pStyle w:val="ListParagraph"/>
      </w:pPr>
      <w:r w:rsidRPr="00DA7D0C">
        <w:t xml:space="preserve">Consult the </w:t>
      </w:r>
      <w:hyperlink r:id="rId10" w:history="1">
        <w:r w:rsidRPr="00DA7D0C">
          <w:rPr>
            <w:rStyle w:val="Hyperlink"/>
          </w:rPr>
          <w:t>Regulated Waste Management policy</w:t>
        </w:r>
      </w:hyperlink>
      <w:r w:rsidRPr="00DA7D0C">
        <w:t xml:space="preserve"> for more details on waste disposal. Specific disposal recommendations are available in the SDS.</w:t>
      </w:r>
    </w:p>
    <w:sectPr w:rsidR="005F05B8" w:rsidRPr="00DA7D0C" w:rsidSect="009D5D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BF5"/>
    <w:multiLevelType w:val="hybridMultilevel"/>
    <w:tmpl w:val="BCE29D3A"/>
    <w:lvl w:ilvl="0" w:tplc="2BCCA270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2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01934951">
    <w:abstractNumId w:val="1"/>
  </w:num>
  <w:num w:numId="2" w16cid:durableId="990787115">
    <w:abstractNumId w:val="2"/>
  </w:num>
  <w:num w:numId="3" w16cid:durableId="32139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2C"/>
    <w:rsid w:val="0016459A"/>
    <w:rsid w:val="0018732C"/>
    <w:rsid w:val="001D4F92"/>
    <w:rsid w:val="002245A0"/>
    <w:rsid w:val="00230422"/>
    <w:rsid w:val="00235775"/>
    <w:rsid w:val="00293BF7"/>
    <w:rsid w:val="00314AE5"/>
    <w:rsid w:val="00315383"/>
    <w:rsid w:val="00337D44"/>
    <w:rsid w:val="003569C8"/>
    <w:rsid w:val="00412E85"/>
    <w:rsid w:val="00455FE9"/>
    <w:rsid w:val="00481ED1"/>
    <w:rsid w:val="0048269A"/>
    <w:rsid w:val="005F05B8"/>
    <w:rsid w:val="00772CE9"/>
    <w:rsid w:val="00783C88"/>
    <w:rsid w:val="0079219A"/>
    <w:rsid w:val="009D5D12"/>
    <w:rsid w:val="00A51C69"/>
    <w:rsid w:val="00AB0126"/>
    <w:rsid w:val="00AB1F6F"/>
    <w:rsid w:val="00B04644"/>
    <w:rsid w:val="00B5567F"/>
    <w:rsid w:val="00BA5886"/>
    <w:rsid w:val="00BD78F0"/>
    <w:rsid w:val="00C743F4"/>
    <w:rsid w:val="00CB1E3B"/>
    <w:rsid w:val="00D44CB5"/>
    <w:rsid w:val="00D537BA"/>
    <w:rsid w:val="00DA7D0C"/>
    <w:rsid w:val="00E16022"/>
    <w:rsid w:val="00E80EA6"/>
    <w:rsid w:val="00F36AC6"/>
    <w:rsid w:val="00F41A27"/>
    <w:rsid w:val="00F6227D"/>
    <w:rsid w:val="00F73EEF"/>
    <w:rsid w:val="00F75E98"/>
    <w:rsid w:val="00F80D59"/>
    <w:rsid w:val="00FD7BFE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0379"/>
  <w15:chartTrackingRefBased/>
  <w15:docId w15:val="{48D18167-E6C1-4373-87B4-DCC0AB60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0D59"/>
    <w:pPr>
      <w:widowControl w:val="0"/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F80D59"/>
    <w:pPr>
      <w:numPr>
        <w:numId w:val="0"/>
      </w:numPr>
      <w:spacing w:before="240"/>
      <w:contextualSpacing w:val="0"/>
      <w:outlineLvl w:val="0"/>
    </w:pPr>
    <w:rPr>
      <w:rFonts w:eastAsia="Times New Roman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D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F80D59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0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F80D59"/>
    <w:rPr>
      <w:rFonts w:ascii="Segoe UI" w:eastAsia="Segoe UI" w:hAnsi="Segoe UI"/>
      <w:b/>
      <w:bCs/>
    </w:rPr>
  </w:style>
  <w:style w:type="paragraph" w:styleId="BodyText">
    <w:name w:val="Body Text"/>
    <w:basedOn w:val="Normal"/>
    <w:link w:val="BodyTextChar"/>
    <w:uiPriority w:val="1"/>
    <w:qFormat/>
    <w:rsid w:val="00F80D59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80D59"/>
    <w:rPr>
      <w:rFonts w:ascii="Arial" w:eastAsia="Segoe UI" w:hAnsi="Arial" w:cs="Arial"/>
    </w:rPr>
  </w:style>
  <w:style w:type="paragraph" w:styleId="ListParagraph">
    <w:name w:val="List Paragraph"/>
    <w:basedOn w:val="Normal"/>
    <w:uiPriority w:val="34"/>
    <w:qFormat/>
    <w:rsid w:val="00F80D59"/>
    <w:pPr>
      <w:widowControl/>
      <w:numPr>
        <w:numId w:val="3"/>
      </w:numPr>
      <w:spacing w:after="120"/>
      <w:ind w:left="720"/>
      <w:contextualSpacing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F80D59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F80D59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80D59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35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media/academic-safety/files/Chemical-Hygiene-Pla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ttleu.edu/media/academic-safety/files/Chemical-Hygiene-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seattleu.policystat.com/policy/8670318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u.edu/media/facilities-services/ehs-/Hazardous-Waste-Label-for-Avery-51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29</cp:revision>
  <dcterms:created xsi:type="dcterms:W3CDTF">2022-01-24T21:38:00Z</dcterms:created>
  <dcterms:modified xsi:type="dcterms:W3CDTF">2022-12-01T21:22:00Z</dcterms:modified>
</cp:coreProperties>
</file>