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6261" w14:textId="77777777" w:rsidR="00993E29" w:rsidRPr="00A70740" w:rsidRDefault="00351FF7" w:rsidP="00A70740">
      <w:pPr>
        <w:pStyle w:val="Title"/>
      </w:pPr>
      <w:r w:rsidRPr="00A70740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9B7B8C" wp14:editId="6C124AC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71434" cy="686407"/>
                <wp:effectExtent l="0" t="0" r="0" b="0"/>
                <wp:wrapSquare wrapText="bothSides"/>
                <wp:docPr id="26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434" cy="686407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176070" y="209745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832610" id="Group 25" o:spid="_x0000_s1026" style="position:absolute;margin-left:1.65pt;margin-top:0;width:52.85pt;height:54.05pt;z-index:251659264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">
                <v:rect id="Rectangle 2" o:spid="_x0000_s1027" style="position:absolute;left:1760;top:2097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">
                  <v:imagedata r:id="rId8" o:title=""/>
                </v:shape>
                <w10:wrap type="square" anchorx="margin"/>
              </v:group>
            </w:pict>
          </mc:Fallback>
        </mc:AlternateContent>
      </w:r>
      <w:r w:rsidRPr="00A70740">
        <w:t>POTENTIALLY EXPLOSIVE CHEMICALS</w:t>
      </w:r>
    </w:p>
    <w:p w14:paraId="628F38DF" w14:textId="03FDABFB" w:rsidR="00351FF7" w:rsidRPr="00A70740" w:rsidRDefault="00F64D4E" w:rsidP="00A70740">
      <w:pPr>
        <w:pStyle w:val="BodyText"/>
      </w:pPr>
      <w:r w:rsidRPr="00A70740">
        <w:rPr>
          <w:b/>
        </w:rPr>
        <w:t>P</w:t>
      </w:r>
      <w:r w:rsidR="00606803" w:rsidRPr="00A70740">
        <w:rPr>
          <w:b/>
        </w:rPr>
        <w:t>otential</w:t>
      </w:r>
      <w:r w:rsidR="00351FF7" w:rsidRPr="00A70740">
        <w:rPr>
          <w:b/>
        </w:rPr>
        <w:t>ly explosive</w:t>
      </w:r>
      <w:r w:rsidR="00606803" w:rsidRPr="00A70740">
        <w:rPr>
          <w:b/>
        </w:rPr>
        <w:t xml:space="preserve"> chemicals (PEC</w:t>
      </w:r>
      <w:r w:rsidR="00475FAC">
        <w:rPr>
          <w:b/>
        </w:rPr>
        <w:t>s</w:t>
      </w:r>
      <w:r w:rsidR="00606803" w:rsidRPr="00A70740">
        <w:rPr>
          <w:b/>
        </w:rPr>
        <w:t xml:space="preserve">) </w:t>
      </w:r>
      <w:r w:rsidR="00606803" w:rsidRPr="00A70740">
        <w:t>are liquid or solid materials that can undergo a sudden release of pressure, gas and heat when subjected to an initiating mechanism such as friction, impact, catalysts, heat or light.</w:t>
      </w:r>
      <w:r w:rsidR="00A70740">
        <w:t xml:space="preserve"> </w:t>
      </w:r>
      <w:r w:rsidR="00606803" w:rsidRPr="00A70740">
        <w:t xml:space="preserve">Examples include nitrocellulose, dibenzoyl peroxide, picrate salts and most </w:t>
      </w:r>
      <w:r w:rsidR="00A70740" w:rsidRPr="00A70740">
        <w:t>“</w:t>
      </w:r>
      <w:r w:rsidR="00606803" w:rsidRPr="00A70740">
        <w:t>trinitro</w:t>
      </w:r>
      <w:r w:rsidR="00A70740">
        <w:t>-”</w:t>
      </w:r>
      <w:r w:rsidR="00A70740" w:rsidRPr="00A70740">
        <w:t xml:space="preserve"> </w:t>
      </w:r>
      <w:r w:rsidR="00606803" w:rsidRPr="00A70740">
        <w:t>compounds.</w:t>
      </w:r>
    </w:p>
    <w:p w14:paraId="44A7B1C6" w14:textId="4931057E" w:rsidR="0070508A" w:rsidRPr="00A70740" w:rsidRDefault="00606803" w:rsidP="00A70740">
      <w:pPr>
        <w:pStyle w:val="BodyText"/>
      </w:pPr>
      <w:r w:rsidRPr="00A70740">
        <w:rPr>
          <w:b/>
        </w:rPr>
        <w:t>Note</w:t>
      </w:r>
      <w:r w:rsidRPr="00A70740">
        <w:t xml:space="preserve">: </w:t>
      </w:r>
      <w:r w:rsidR="00A70740">
        <w:t xml:space="preserve">The </w:t>
      </w:r>
      <w:hyperlink r:id="rId9" w:history="1">
        <w:r w:rsidR="00A70740" w:rsidRPr="00821591">
          <w:rPr>
            <w:rStyle w:val="Hyperlink"/>
          </w:rPr>
          <w:t>SOP Library</w:t>
        </w:r>
      </w:hyperlink>
      <w:r w:rsidR="00A70740">
        <w:t xml:space="preserve"> contains separate SOPs for</w:t>
      </w:r>
      <w:r w:rsidRPr="00A70740">
        <w:t xml:space="preserve"> picric acid </w:t>
      </w:r>
      <w:r w:rsidR="00A70740">
        <w:t>and</w:t>
      </w:r>
      <w:r w:rsidRPr="00A70740">
        <w:t xml:space="preserve"> peroxide</w:t>
      </w:r>
      <w:r w:rsidR="00A70740">
        <w:t>-</w:t>
      </w:r>
      <w:r w:rsidRPr="00A70740">
        <w:t>forming chemicals</w:t>
      </w:r>
      <w:r w:rsidR="00A70740">
        <w:t>, which are not covered here.</w:t>
      </w:r>
    </w:p>
    <w:p w14:paraId="705BDB75" w14:textId="77777777" w:rsidR="004D4D58" w:rsidRPr="00A70740" w:rsidRDefault="004D4D58" w:rsidP="00A70740">
      <w:pPr>
        <w:pStyle w:val="Heading1"/>
        <w:rPr>
          <w:bCs/>
        </w:rPr>
      </w:pPr>
      <w:r w:rsidRPr="00A70740">
        <w:t>ENGINEERING/VENTILATION CONTROLS</w:t>
      </w:r>
    </w:p>
    <w:p w14:paraId="3ED55B2A" w14:textId="77777777" w:rsidR="006C0C52" w:rsidRDefault="006C0C52" w:rsidP="006C0C52">
      <w:pPr>
        <w:pStyle w:val="ListParagraph"/>
      </w:pPr>
      <w:r>
        <w:t>Chemical fume hood</w:t>
      </w:r>
    </w:p>
    <w:p w14:paraId="13071DD0" w14:textId="77777777" w:rsidR="00311546" w:rsidRDefault="00311546" w:rsidP="00A70740">
      <w:pPr>
        <w:pStyle w:val="ListParagraph"/>
      </w:pPr>
      <w:r>
        <w:t>Blast shield</w:t>
      </w:r>
    </w:p>
    <w:p w14:paraId="4D94FD4E" w14:textId="78371394" w:rsidR="00B17A54" w:rsidRDefault="004E4EE5" w:rsidP="00B17A54">
      <w:pPr>
        <w:pStyle w:val="BodyText"/>
      </w:pPr>
      <w:r>
        <w:t xml:space="preserve">Choose equipment that </w:t>
      </w:r>
      <w:r w:rsidR="007937F8">
        <w:t>cannot generate static electricity or sparks if possible.</w:t>
      </w:r>
    </w:p>
    <w:p w14:paraId="6CFBB2EF" w14:textId="77777777" w:rsidR="009B12C4" w:rsidRPr="00A70740" w:rsidRDefault="00351FF7" w:rsidP="00A70740">
      <w:pPr>
        <w:pStyle w:val="Heading1"/>
        <w:rPr>
          <w:rFonts w:eastAsia="Segoe UI" w:hAnsi="Segoe UI" w:cs="Segoe UI"/>
        </w:rPr>
      </w:pPr>
      <w:r w:rsidRPr="00A70740">
        <w:t xml:space="preserve">SAFE WORK PRACTICES </w:t>
      </w:r>
    </w:p>
    <w:p w14:paraId="587E32E9" w14:textId="77777777" w:rsidR="001E0158" w:rsidRPr="00161E16" w:rsidRDefault="001E0158" w:rsidP="001E0158">
      <w:pPr>
        <w:pStyle w:val="ListParagraph"/>
      </w:pPr>
      <w:r w:rsidRPr="00161E16">
        <w:t xml:space="preserve">Follow universal administrative controls described in the </w:t>
      </w:r>
      <w:hyperlink r:id="rId10" w:history="1">
        <w:r w:rsidRPr="00161E16">
          <w:rPr>
            <w:rStyle w:val="Hyperlink"/>
          </w:rPr>
          <w:t>Chemical Hygiene Plan</w:t>
        </w:r>
      </w:hyperlink>
      <w:r w:rsidRPr="00161E16">
        <w:t>.</w:t>
      </w:r>
    </w:p>
    <w:p w14:paraId="7C7409C1" w14:textId="6CDD897C" w:rsidR="001E0158" w:rsidRPr="00161E16" w:rsidRDefault="001E0158" w:rsidP="001E0158">
      <w:pPr>
        <w:pStyle w:val="ListParagraph"/>
      </w:pPr>
      <w:r w:rsidRPr="00161E16">
        <w:t xml:space="preserve">Laboratory-specific training, including hands-on instruction, must be completed and documented before individuals can use </w:t>
      </w:r>
      <w:r>
        <w:t>PECs</w:t>
      </w:r>
      <w:r w:rsidRPr="00161E16">
        <w:t>.</w:t>
      </w:r>
    </w:p>
    <w:p w14:paraId="1F11A716" w14:textId="55CA822F" w:rsidR="00952268" w:rsidRPr="00161E16" w:rsidRDefault="00952268" w:rsidP="00952268">
      <w:pPr>
        <w:pStyle w:val="ListParagraph"/>
      </w:pPr>
      <w:r w:rsidRPr="00161E16">
        <w:t xml:space="preserve">Purchase only the minimum amount of </w:t>
      </w:r>
      <w:r>
        <w:t>PEC</w:t>
      </w:r>
      <w:r w:rsidRPr="00161E16">
        <w:t xml:space="preserve"> needed and dispose of excess material when planned experiments are completed.</w:t>
      </w:r>
    </w:p>
    <w:p w14:paraId="6B0549E1" w14:textId="165ECAE1" w:rsidR="00FB7716" w:rsidRPr="00161E16" w:rsidRDefault="00FB7716" w:rsidP="00FB7716">
      <w:pPr>
        <w:pStyle w:val="ListParagraph"/>
      </w:pPr>
      <w:r w:rsidRPr="00161E16">
        <w:t xml:space="preserve">Use a buddy system when working with </w:t>
      </w:r>
      <w:r>
        <w:t>PECs</w:t>
      </w:r>
      <w:r w:rsidRPr="00161E16">
        <w:t>: schedule the work to ensure that someone familiar with the hazards is nearby to respond in an emergency.</w:t>
      </w:r>
    </w:p>
    <w:p w14:paraId="669B4861" w14:textId="77777777" w:rsidR="005F6DFD" w:rsidRPr="005F6DFD" w:rsidRDefault="00FB7716" w:rsidP="005F6DFD">
      <w:pPr>
        <w:pStyle w:val="ListParagraph"/>
        <w:rPr>
          <w:rFonts w:cs="Segoe UI"/>
        </w:rPr>
      </w:pPr>
      <w:r>
        <w:t>P</w:t>
      </w:r>
      <w:r w:rsidR="00351FF7" w:rsidRPr="00A70740">
        <w:t>repare an experiment plan that describes the safety considerations for each step of the experiment, including safe disposal (i.e.</w:t>
      </w:r>
      <w:r w:rsidR="008E6C1A">
        <w:t>,</w:t>
      </w:r>
      <w:r w:rsidR="00351FF7" w:rsidRPr="00A70740">
        <w:t xml:space="preserve"> cradle to grave)</w:t>
      </w:r>
      <w:r w:rsidR="005F6DFD">
        <w:t>, before beginning work.</w:t>
      </w:r>
      <w:r w:rsidR="005F6DFD" w:rsidRPr="005F6DFD">
        <w:t xml:space="preserve"> </w:t>
      </w:r>
    </w:p>
    <w:p w14:paraId="726FB587" w14:textId="25A5D10E" w:rsidR="006C0C52" w:rsidRPr="006C0C52" w:rsidRDefault="006C0C52" w:rsidP="005F6DFD">
      <w:pPr>
        <w:pStyle w:val="ListParagraph"/>
        <w:rPr>
          <w:rFonts w:cs="Segoe UI"/>
        </w:rPr>
      </w:pPr>
      <w:r>
        <w:rPr>
          <w:rFonts w:cs="Segoe UI"/>
        </w:rPr>
        <w:t>Keep the fume hood sash at the lowest practical height while working and close the sash when the fume hood is not in use.</w:t>
      </w:r>
    </w:p>
    <w:p w14:paraId="0F0C6E24" w14:textId="4E2166C0" w:rsidR="00351FF7" w:rsidRPr="005F6DFD" w:rsidRDefault="005F6DFD" w:rsidP="005F6DFD">
      <w:pPr>
        <w:pStyle w:val="ListParagraph"/>
        <w:rPr>
          <w:rFonts w:cs="Segoe UI"/>
        </w:rPr>
      </w:pPr>
      <w:r w:rsidRPr="00A70740">
        <w:t>Wash hands thoroughly after handling PEC</w:t>
      </w:r>
      <w:r>
        <w:t>s.</w:t>
      </w:r>
    </w:p>
    <w:p w14:paraId="6AEA2388" w14:textId="19E2DC20" w:rsidR="00194C0F" w:rsidRPr="00A70740" w:rsidRDefault="00194C0F" w:rsidP="005F6DFD">
      <w:pPr>
        <w:pStyle w:val="BodyText"/>
        <w:rPr>
          <w:b/>
        </w:rPr>
      </w:pPr>
      <w:r w:rsidRPr="00A70740">
        <w:rPr>
          <w:b/>
        </w:rPr>
        <w:t xml:space="preserve">Limits on </w:t>
      </w:r>
      <w:r w:rsidR="009220FA">
        <w:rPr>
          <w:b/>
        </w:rPr>
        <w:t>S</w:t>
      </w:r>
      <w:r w:rsidRPr="00A70740">
        <w:rPr>
          <w:b/>
        </w:rPr>
        <w:t>cale:</w:t>
      </w:r>
      <w:r w:rsidRPr="00A70740">
        <w:t xml:space="preserve"> The PI</w:t>
      </w:r>
      <w:r w:rsidR="008E6C1A">
        <w:t>/</w:t>
      </w:r>
      <w:r w:rsidRPr="00A70740">
        <w:t>supervisor must communicate and enforce clear limits on the quantit</w:t>
      </w:r>
      <w:r w:rsidR="003E5B98">
        <w:t>y</w:t>
      </w:r>
      <w:r w:rsidRPr="00A70740">
        <w:t xml:space="preserve"> of each PEC that can be used in any single experiment.</w:t>
      </w:r>
      <w:r w:rsidR="00A70740">
        <w:t xml:space="preserve"> </w:t>
      </w:r>
      <w:r w:rsidRPr="00A70740">
        <w:t>Consult with your PI if you do not know the quantity limit(s) for your lab.</w:t>
      </w:r>
    </w:p>
    <w:p w14:paraId="33620B0C" w14:textId="58D6B3BF" w:rsidR="00194C0F" w:rsidRPr="00A70740" w:rsidRDefault="00194C0F" w:rsidP="005F6DFD">
      <w:pPr>
        <w:pStyle w:val="BodyText"/>
        <w:rPr>
          <w:b/>
        </w:rPr>
      </w:pPr>
      <w:r w:rsidRPr="00A70740">
        <w:rPr>
          <w:b/>
        </w:rPr>
        <w:t xml:space="preserve">Initiating Mechanism: </w:t>
      </w:r>
      <w:r w:rsidRPr="00A70740">
        <w:t xml:space="preserve">Before working with any PEC, </w:t>
      </w:r>
      <w:r w:rsidR="00836E24">
        <w:t>c</w:t>
      </w:r>
      <w:r w:rsidR="00836E24">
        <w:t>onsult</w:t>
      </w:r>
      <w:r w:rsidR="00836E24" w:rsidRPr="00A70740">
        <w:t xml:space="preserve"> the SDS</w:t>
      </w:r>
      <w:r w:rsidR="00836E24">
        <w:t xml:space="preserve"> to</w:t>
      </w:r>
      <w:r w:rsidR="00836E24" w:rsidRPr="00A70740">
        <w:t xml:space="preserve"> </w:t>
      </w:r>
      <w:r w:rsidRPr="00A70740">
        <w:t>determine the initiating mechanism that could lead to an explosion</w:t>
      </w:r>
      <w:r w:rsidR="003E5B98">
        <w:t>, i.e.,</w:t>
      </w:r>
      <w:r w:rsidRPr="00A70740">
        <w:t xml:space="preserve"> friction, impact, catalysts, light</w:t>
      </w:r>
      <w:r w:rsidR="003E5B98">
        <w:t xml:space="preserve"> or</w:t>
      </w:r>
      <w:r w:rsidRPr="00A70740">
        <w:t xml:space="preserve"> heat.</w:t>
      </w:r>
    </w:p>
    <w:p w14:paraId="1A7DB5BB" w14:textId="77777777" w:rsidR="00A754D3" w:rsidRPr="00A70740" w:rsidRDefault="00A754D3" w:rsidP="00A70740">
      <w:pPr>
        <w:pStyle w:val="Heading1"/>
        <w:rPr>
          <w:bCs/>
        </w:rPr>
      </w:pPr>
      <w:r w:rsidRPr="00A70740">
        <w:t>PPE</w:t>
      </w:r>
    </w:p>
    <w:p w14:paraId="404EDDD8" w14:textId="77777777" w:rsidR="00F5576E" w:rsidRPr="00F5576E" w:rsidRDefault="00F5576E" w:rsidP="00A70740">
      <w:pPr>
        <w:pStyle w:val="ListParagraph"/>
        <w:rPr>
          <w:rFonts w:cs="Segoe UI"/>
        </w:rPr>
      </w:pPr>
      <w:r>
        <w:t xml:space="preserve">Eye Protection: </w:t>
      </w:r>
      <w:r w:rsidR="00A754D3" w:rsidRPr="00A70740">
        <w:t>ANSI</w:t>
      </w:r>
      <w:r>
        <w:t xml:space="preserve"> Z87.1</w:t>
      </w:r>
      <w:r w:rsidR="00A754D3" w:rsidRPr="00A70740">
        <w:t xml:space="preserve"> safety glasses or goggles</w:t>
      </w:r>
    </w:p>
    <w:p w14:paraId="566AAE60" w14:textId="77777777" w:rsidR="002E39B5" w:rsidRPr="002E39B5" w:rsidRDefault="00F5576E" w:rsidP="00A70740">
      <w:pPr>
        <w:pStyle w:val="ListParagraph"/>
        <w:rPr>
          <w:rFonts w:cs="Segoe UI"/>
        </w:rPr>
      </w:pPr>
      <w:r>
        <w:t xml:space="preserve">Body Protection: </w:t>
      </w:r>
      <w:r w:rsidR="002E39B5">
        <w:t>lab coat</w:t>
      </w:r>
    </w:p>
    <w:p w14:paraId="0892D957" w14:textId="10EEF7D2" w:rsidR="00A754D3" w:rsidRPr="00A70740" w:rsidRDefault="002E39B5" w:rsidP="00A70740">
      <w:pPr>
        <w:pStyle w:val="ListParagraph"/>
        <w:rPr>
          <w:rFonts w:cs="Segoe UI"/>
        </w:rPr>
      </w:pPr>
      <w:r>
        <w:t>Hand Protection: protective gloves appropriate for the chemical being used (consult the SDS)</w:t>
      </w:r>
    </w:p>
    <w:p w14:paraId="522CBEF9" w14:textId="2B394D2B" w:rsidR="00A754D3" w:rsidRPr="00A70740" w:rsidRDefault="00A754D3" w:rsidP="002E39B5">
      <w:pPr>
        <w:pStyle w:val="BodyText"/>
        <w:rPr>
          <w:rFonts w:cs="Segoe UI"/>
        </w:rPr>
      </w:pPr>
      <w:r w:rsidRPr="00A70740">
        <w:t xml:space="preserve">Depending on </w:t>
      </w:r>
      <w:r w:rsidR="002E39B5">
        <w:t xml:space="preserve">the </w:t>
      </w:r>
      <w:r w:rsidRPr="00A70740">
        <w:t>risk assessment, a face shield may be appropriate.</w:t>
      </w:r>
      <w:r w:rsidR="002E39B5">
        <w:t xml:space="preserve"> </w:t>
      </w:r>
      <w:r w:rsidRPr="00A70740">
        <w:t xml:space="preserve">Additional PPE may be required if the chemical has additional </w:t>
      </w:r>
      <w:r w:rsidR="001C1436">
        <w:t>hazard classification(s)</w:t>
      </w:r>
      <w:r w:rsidRPr="00A70740">
        <w:t>.</w:t>
      </w:r>
    </w:p>
    <w:p w14:paraId="19A73266" w14:textId="77777777" w:rsidR="00A754D3" w:rsidRPr="00A70740" w:rsidRDefault="00A754D3" w:rsidP="00A70740">
      <w:pPr>
        <w:pStyle w:val="Heading1"/>
        <w:rPr>
          <w:bCs/>
        </w:rPr>
      </w:pPr>
      <w:r w:rsidRPr="00A70740">
        <w:t>HANDLING AND STORAGE</w:t>
      </w:r>
    </w:p>
    <w:p w14:paraId="426AF5C6" w14:textId="7BA5837F" w:rsidR="00503E0A" w:rsidRPr="00A70740" w:rsidRDefault="009B12C4" w:rsidP="00503E0A">
      <w:pPr>
        <w:pStyle w:val="ListParagraph"/>
      </w:pPr>
      <w:r w:rsidRPr="00A70740">
        <w:t xml:space="preserve">Store PECs </w:t>
      </w:r>
      <w:r w:rsidR="001C1436">
        <w:t>following</w:t>
      </w:r>
      <w:r w:rsidRPr="00A70740">
        <w:t xml:space="preserve"> the manufacturer’s recommendations.</w:t>
      </w:r>
    </w:p>
    <w:p w14:paraId="7D29297B" w14:textId="6C937003" w:rsidR="009B12C4" w:rsidRPr="00A70740" w:rsidRDefault="009B12C4" w:rsidP="00A70740">
      <w:pPr>
        <w:pStyle w:val="ListParagraph"/>
      </w:pPr>
      <w:r w:rsidRPr="00A70740">
        <w:t xml:space="preserve">Keep away from heat, light and any potential initiating mechanisms. </w:t>
      </w:r>
    </w:p>
    <w:p w14:paraId="19031E73" w14:textId="0677969F" w:rsidR="00A70740" w:rsidRDefault="00EB15A7" w:rsidP="00A70740">
      <w:pPr>
        <w:pStyle w:val="ListParagraph"/>
      </w:pPr>
      <w:r w:rsidRPr="00A70740">
        <w:t xml:space="preserve">Label storage </w:t>
      </w:r>
      <w:r w:rsidR="00503E0A">
        <w:t>enclosures</w:t>
      </w:r>
      <w:r w:rsidRPr="00A70740">
        <w:t xml:space="preserve"> with hazard warnings</w:t>
      </w:r>
      <w:r w:rsidR="001C1436">
        <w:t>.</w:t>
      </w:r>
    </w:p>
    <w:p w14:paraId="6F72CCBE" w14:textId="3540ED31" w:rsidR="009B12C4" w:rsidRPr="00A70740" w:rsidRDefault="00A70740" w:rsidP="00A70740">
      <w:pPr>
        <w:pStyle w:val="ListParagraph"/>
      </w:pPr>
      <w:r w:rsidRPr="00A70740">
        <w:t>Minimize</w:t>
      </w:r>
      <w:r w:rsidR="009B12C4" w:rsidRPr="00A70740">
        <w:t xml:space="preserve"> quantities </w:t>
      </w:r>
      <w:r w:rsidR="00F56D70">
        <w:t>in storage and use</w:t>
      </w:r>
      <w:r w:rsidR="001C1436">
        <w:t>.</w:t>
      </w:r>
    </w:p>
    <w:p w14:paraId="222583FF" w14:textId="77777777" w:rsidR="00A754D3" w:rsidRPr="00A70740" w:rsidRDefault="00A754D3" w:rsidP="00A70740">
      <w:pPr>
        <w:pStyle w:val="Heading1"/>
        <w:rPr>
          <w:bCs/>
        </w:rPr>
      </w:pPr>
      <w:r w:rsidRPr="00A70740">
        <w:lastRenderedPageBreak/>
        <w:t>SPILL AND ACCIDENT PROCEDURE</w:t>
      </w:r>
    </w:p>
    <w:p w14:paraId="1D8F5CA3" w14:textId="77777777" w:rsidR="00C366B3" w:rsidRPr="00DA7D0C" w:rsidRDefault="00C366B3" w:rsidP="00C366B3">
      <w:pPr>
        <w:pStyle w:val="BodyText"/>
      </w:pPr>
      <w:r w:rsidRPr="00DA7D0C">
        <w:t xml:space="preserve">Consult the </w:t>
      </w:r>
      <w:hyperlink r:id="rId11" w:history="1">
        <w:r w:rsidRPr="00AB1F6F">
          <w:rPr>
            <w:rStyle w:val="Hyperlink"/>
          </w:rPr>
          <w:t>Chemical Hygiene Plan</w:t>
        </w:r>
      </w:hyperlink>
      <w:r>
        <w:t xml:space="preserve"> </w:t>
      </w:r>
      <w:r w:rsidRPr="00DA7D0C">
        <w:t>for spill and accident procedures.</w:t>
      </w:r>
    </w:p>
    <w:p w14:paraId="0C02D0FE" w14:textId="77777777" w:rsidR="00A754D3" w:rsidRPr="00A70740" w:rsidRDefault="00A754D3" w:rsidP="00A70740">
      <w:pPr>
        <w:pStyle w:val="Heading1"/>
        <w:rPr>
          <w:bCs/>
        </w:rPr>
      </w:pPr>
      <w:r w:rsidRPr="00A70740">
        <w:t>DECONTAMINATION AND WASTE DISPOSAL</w:t>
      </w:r>
    </w:p>
    <w:p w14:paraId="63184A62" w14:textId="703AB1E5" w:rsidR="004D4D58" w:rsidRPr="00A70740" w:rsidRDefault="00E34947" w:rsidP="00A70740">
      <w:pPr>
        <w:pStyle w:val="ListParagraph"/>
      </w:pPr>
      <w:r w:rsidRPr="00DA7D0C">
        <w:t>Decontaminate work areas, fume hoods/gloveboxes and equipment while wearing proper PPE. Consult the SDS for decontamination procedures.</w:t>
      </w:r>
    </w:p>
    <w:p w14:paraId="35EA6E97" w14:textId="762EF0D3" w:rsidR="00F17A46" w:rsidRPr="00A70740" w:rsidRDefault="00F17A46" w:rsidP="00A70740">
      <w:pPr>
        <w:pStyle w:val="ListParagraph"/>
      </w:pPr>
      <w:r w:rsidRPr="00A70740">
        <w:t xml:space="preserve">Collect </w:t>
      </w:r>
      <w:r w:rsidR="00C60B06" w:rsidRPr="00A70740">
        <w:t>PEC</w:t>
      </w:r>
      <w:r w:rsidR="00E34947">
        <w:t>s</w:t>
      </w:r>
      <w:r w:rsidR="00C60B06" w:rsidRPr="00A70740">
        <w:t xml:space="preserve"> in </w:t>
      </w:r>
      <w:r w:rsidR="00F818DF">
        <w:t xml:space="preserve">chemically compatible </w:t>
      </w:r>
      <w:r w:rsidR="00C60B06" w:rsidRPr="00A70740">
        <w:t>sealed containers protected from light and heat.</w:t>
      </w:r>
    </w:p>
    <w:p w14:paraId="67B85670" w14:textId="1BD8FED2" w:rsidR="00857DEC" w:rsidRPr="00857DEC" w:rsidRDefault="00857DEC" w:rsidP="00A70740">
      <w:pPr>
        <w:pStyle w:val="ListParagraph"/>
        <w:rPr>
          <w:rFonts w:cs="Segoe UI"/>
        </w:rPr>
      </w:pPr>
      <w:r>
        <w:t>Segregate PEC waste from other waste materials.</w:t>
      </w:r>
    </w:p>
    <w:p w14:paraId="017B64E1" w14:textId="38F69B80" w:rsidR="002552DE" w:rsidRPr="002552DE" w:rsidRDefault="002552DE" w:rsidP="00A70740">
      <w:pPr>
        <w:pStyle w:val="ListParagraph"/>
        <w:rPr>
          <w:rFonts w:cs="Segoe UI"/>
        </w:rPr>
      </w:pPr>
      <w:r>
        <w:t>Label waste containers</w:t>
      </w:r>
      <w:r w:rsidRPr="00DA7D0C">
        <w:t xml:space="preserve"> with a Seattle University </w:t>
      </w:r>
      <w:hyperlink r:id="rId12" w:history="1">
        <w:r w:rsidRPr="00F26F44">
          <w:rPr>
            <w:rStyle w:val="Hyperlink"/>
          </w:rPr>
          <w:t>Hazardous Waste Label</w:t>
        </w:r>
      </w:hyperlink>
      <w:r w:rsidRPr="00DA7D0C">
        <w:t>.</w:t>
      </w:r>
    </w:p>
    <w:p w14:paraId="4AF6B252" w14:textId="1A100546" w:rsidR="00E66569" w:rsidRPr="00A70740" w:rsidRDefault="002F5FBA" w:rsidP="002F5FBA">
      <w:pPr>
        <w:pStyle w:val="ListParagraph"/>
      </w:pPr>
      <w:r w:rsidRPr="00DA7D0C">
        <w:t xml:space="preserve">Consult the </w:t>
      </w:r>
      <w:hyperlink r:id="rId13" w:history="1">
        <w:r w:rsidRPr="00DA7D0C">
          <w:rPr>
            <w:rStyle w:val="Hyperlink"/>
          </w:rPr>
          <w:t>Regulated Waste Management policy</w:t>
        </w:r>
      </w:hyperlink>
      <w:r w:rsidRPr="00DA7D0C">
        <w:t xml:space="preserve"> for more details on waste disposal. Specific disposal recommendations are available in the SDS.</w:t>
      </w:r>
    </w:p>
    <w:sectPr w:rsidR="00E66569" w:rsidRPr="00A70740" w:rsidSect="00A70740"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F681" w14:textId="77777777" w:rsidR="00852698" w:rsidRDefault="004D4D58">
      <w:r>
        <w:separator/>
      </w:r>
    </w:p>
  </w:endnote>
  <w:endnote w:type="continuationSeparator" w:id="0">
    <w:p w14:paraId="1AF17567" w14:textId="77777777" w:rsidR="00852698" w:rsidRDefault="004D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901B" w14:textId="77777777" w:rsidR="003751A7" w:rsidRDefault="00F665C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FDB5D0" wp14:editId="653490AD">
              <wp:simplePos x="0" y="0"/>
              <wp:positionH relativeFrom="page">
                <wp:posOffset>6275070</wp:posOffset>
              </wp:positionH>
              <wp:positionV relativeFrom="page">
                <wp:posOffset>9310370</wp:posOffset>
              </wp:positionV>
              <wp:extent cx="595630" cy="1524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6BA34" w14:textId="77777777" w:rsidR="003751A7" w:rsidRDefault="00F818D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DB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1pt;margin-top:733.1pt;width:46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" filled="f" stroked="f">
              <v:textbox inset="0,0,0,0">
                <w:txbxContent>
                  <w:p w14:paraId="2D96BA34" w14:textId="77777777" w:rsidR="003751A7" w:rsidRDefault="00F818D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250D" w14:textId="77777777" w:rsidR="00852698" w:rsidRDefault="004D4D58">
      <w:r>
        <w:separator/>
      </w:r>
    </w:p>
  </w:footnote>
  <w:footnote w:type="continuationSeparator" w:id="0">
    <w:p w14:paraId="58041420" w14:textId="77777777" w:rsidR="00852698" w:rsidRDefault="004D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BF5"/>
    <w:multiLevelType w:val="hybridMultilevel"/>
    <w:tmpl w:val="B2C0EB56"/>
    <w:lvl w:ilvl="0" w:tplc="DC623A0A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D02B62"/>
    <w:multiLevelType w:val="hybridMultilevel"/>
    <w:tmpl w:val="DCC614D6"/>
    <w:lvl w:ilvl="0" w:tplc="C39CC2AC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7D67A90"/>
    <w:multiLevelType w:val="hybridMultilevel"/>
    <w:tmpl w:val="698C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13E78"/>
    <w:multiLevelType w:val="hybridMultilevel"/>
    <w:tmpl w:val="62A4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F1937"/>
    <w:multiLevelType w:val="hybridMultilevel"/>
    <w:tmpl w:val="235C0B98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5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774937921">
    <w:abstractNumId w:val="4"/>
  </w:num>
  <w:num w:numId="2" w16cid:durableId="1209149620">
    <w:abstractNumId w:val="1"/>
  </w:num>
  <w:num w:numId="3" w16cid:durableId="1723021060">
    <w:abstractNumId w:val="3"/>
  </w:num>
  <w:num w:numId="4" w16cid:durableId="1048997178">
    <w:abstractNumId w:val="5"/>
  </w:num>
  <w:num w:numId="5" w16cid:durableId="4010259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59416602">
    <w:abstractNumId w:val="2"/>
  </w:num>
  <w:num w:numId="7" w16cid:durableId="92164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D3"/>
    <w:rsid w:val="00035997"/>
    <w:rsid w:val="00073E5F"/>
    <w:rsid w:val="00163000"/>
    <w:rsid w:val="001707D0"/>
    <w:rsid w:val="00194C0F"/>
    <w:rsid w:val="001C1436"/>
    <w:rsid w:val="001E0158"/>
    <w:rsid w:val="002552DE"/>
    <w:rsid w:val="002947A6"/>
    <w:rsid w:val="002959BB"/>
    <w:rsid w:val="002D5EF9"/>
    <w:rsid w:val="002E39B5"/>
    <w:rsid w:val="002F5FBA"/>
    <w:rsid w:val="00311546"/>
    <w:rsid w:val="00324B2D"/>
    <w:rsid w:val="00351FF7"/>
    <w:rsid w:val="00380D58"/>
    <w:rsid w:val="003E5B98"/>
    <w:rsid w:val="00404383"/>
    <w:rsid w:val="004179F5"/>
    <w:rsid w:val="00423B33"/>
    <w:rsid w:val="0045113E"/>
    <w:rsid w:val="00475FAC"/>
    <w:rsid w:val="004D4D58"/>
    <w:rsid w:val="004E4EE5"/>
    <w:rsid w:val="00503E0A"/>
    <w:rsid w:val="005152D3"/>
    <w:rsid w:val="005F6DFD"/>
    <w:rsid w:val="00606803"/>
    <w:rsid w:val="006876EE"/>
    <w:rsid w:val="006C0C52"/>
    <w:rsid w:val="0070508A"/>
    <w:rsid w:val="00743DA2"/>
    <w:rsid w:val="00775216"/>
    <w:rsid w:val="007937F8"/>
    <w:rsid w:val="007953C6"/>
    <w:rsid w:val="0079774A"/>
    <w:rsid w:val="00821591"/>
    <w:rsid w:val="008344A9"/>
    <w:rsid w:val="00836E24"/>
    <w:rsid w:val="00852698"/>
    <w:rsid w:val="00857DEC"/>
    <w:rsid w:val="008E6C1A"/>
    <w:rsid w:val="008F063F"/>
    <w:rsid w:val="00920BEA"/>
    <w:rsid w:val="009220FA"/>
    <w:rsid w:val="00952268"/>
    <w:rsid w:val="00993E29"/>
    <w:rsid w:val="009A216B"/>
    <w:rsid w:val="009B12C4"/>
    <w:rsid w:val="00A14209"/>
    <w:rsid w:val="00A200E5"/>
    <w:rsid w:val="00A20BE9"/>
    <w:rsid w:val="00A42F7C"/>
    <w:rsid w:val="00A70740"/>
    <w:rsid w:val="00A754D3"/>
    <w:rsid w:val="00AC255C"/>
    <w:rsid w:val="00AC36A2"/>
    <w:rsid w:val="00AC6497"/>
    <w:rsid w:val="00B05D36"/>
    <w:rsid w:val="00B11C32"/>
    <w:rsid w:val="00B17A54"/>
    <w:rsid w:val="00B2559C"/>
    <w:rsid w:val="00B5007A"/>
    <w:rsid w:val="00B66112"/>
    <w:rsid w:val="00BD20DD"/>
    <w:rsid w:val="00C366B3"/>
    <w:rsid w:val="00C60B06"/>
    <w:rsid w:val="00DB7026"/>
    <w:rsid w:val="00E102D2"/>
    <w:rsid w:val="00E34947"/>
    <w:rsid w:val="00E66569"/>
    <w:rsid w:val="00E7660C"/>
    <w:rsid w:val="00EB15A7"/>
    <w:rsid w:val="00EC5F7A"/>
    <w:rsid w:val="00ED4CAE"/>
    <w:rsid w:val="00F17A46"/>
    <w:rsid w:val="00F5576E"/>
    <w:rsid w:val="00F56D70"/>
    <w:rsid w:val="00F64D4E"/>
    <w:rsid w:val="00F665C8"/>
    <w:rsid w:val="00F818DF"/>
    <w:rsid w:val="00F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3053"/>
  <w15:chartTrackingRefBased/>
  <w15:docId w15:val="{1798E80E-5774-425D-A843-A320A6EA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0740"/>
    <w:pPr>
      <w:widowControl w:val="0"/>
      <w:spacing w:after="0" w:line="240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A70740"/>
    <w:pPr>
      <w:widowControl/>
      <w:spacing w:before="240"/>
      <w:outlineLvl w:val="0"/>
    </w:pPr>
    <w:rPr>
      <w:rFonts w:eastAsia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7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A70740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0740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70740"/>
    <w:rPr>
      <w:rFonts w:ascii="Arial" w:eastAsia="Segoe UI" w:hAnsi="Arial" w:cs="Arial"/>
    </w:rPr>
  </w:style>
  <w:style w:type="character" w:customStyle="1" w:styleId="Heading9Char">
    <w:name w:val="Heading 9 Char"/>
    <w:basedOn w:val="DefaultParagraphFont"/>
    <w:link w:val="Heading9"/>
    <w:uiPriority w:val="1"/>
    <w:rsid w:val="00A70740"/>
    <w:rPr>
      <w:rFonts w:ascii="Segoe UI" w:eastAsia="Segoe UI" w:hAnsi="Segoe U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707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21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70740"/>
    <w:rPr>
      <w:rFonts w:ascii="Arial" w:eastAsia="Times New Roman" w:hAnsi="Arial" w:cs="Arial"/>
      <w:b/>
      <w:sz w:val="24"/>
      <w:szCs w:val="24"/>
    </w:rPr>
  </w:style>
  <w:style w:type="paragraph" w:styleId="Title">
    <w:name w:val="Title"/>
    <w:basedOn w:val="Heading2"/>
    <w:next w:val="Normal"/>
    <w:link w:val="TitleChar"/>
    <w:uiPriority w:val="10"/>
    <w:qFormat/>
    <w:rsid w:val="00A70740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0740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70740"/>
    <w:pPr>
      <w:widowControl/>
      <w:numPr>
        <w:numId w:val="7"/>
      </w:numPr>
      <w:spacing w:after="120"/>
      <w:ind w:left="720"/>
      <w:contextualSpacing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2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seattleu.policystat.com/policy/8670318/late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seattleu.edu/media/facilities-services/ehs-/Hazardous-Waste-Label-for-Avery-516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attleu.edu/media/academic-safety/files/Chemical-Hygiene-Plan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eattleu.edu/media/academic-safety/files/Chemical-Hygiene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ttleu.edu/academic-safety/documents/sop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38</cp:revision>
  <dcterms:created xsi:type="dcterms:W3CDTF">2022-01-24T21:04:00Z</dcterms:created>
  <dcterms:modified xsi:type="dcterms:W3CDTF">2023-04-06T18:13:00Z</dcterms:modified>
</cp:coreProperties>
</file>