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8" w:type="dxa"/>
        <w:tblLook w:val="01E0" w:firstRow="1" w:lastRow="1" w:firstColumn="1" w:lastColumn="1" w:noHBand="0" w:noVBand="0"/>
      </w:tblPr>
      <w:tblGrid>
        <w:gridCol w:w="2448"/>
        <w:gridCol w:w="7290"/>
      </w:tblGrid>
      <w:tr w:rsidR="00C46F03" w:rsidRPr="004C37AC" w:rsidTr="009E0F95">
        <w:tc>
          <w:tcPr>
            <w:tcW w:w="2448" w:type="dxa"/>
            <w:tcBorders>
              <w:right w:val="single" w:sz="4" w:space="0" w:color="auto"/>
            </w:tcBorders>
            <w:vAlign w:val="center"/>
          </w:tcPr>
          <w:p w:rsidR="003D3F64" w:rsidRDefault="003D3F64" w:rsidP="00552BF1">
            <w:r>
              <w:t xml:space="preserve"> </w:t>
            </w:r>
          </w:p>
          <w:p w:rsidR="00CA549E" w:rsidRPr="00CC0208" w:rsidRDefault="00552BF1" w:rsidP="00CC0208">
            <w:pPr>
              <w:pStyle w:val="Heading6"/>
            </w:pPr>
            <w:r w:rsidRPr="00CC0208">
              <w:t xml:space="preserve">CENTER FOR </w:t>
            </w:r>
          </w:p>
          <w:p w:rsidR="003D3F64" w:rsidRPr="00552BF1" w:rsidRDefault="00552BF1" w:rsidP="00CC0208">
            <w:pPr>
              <w:pStyle w:val="Heading6"/>
            </w:pPr>
            <w:r w:rsidRPr="00CC0208">
              <w:t xml:space="preserve">FACULTY DEVELOPMENT </w:t>
            </w:r>
          </w:p>
          <w:p w:rsidR="00C46F03" w:rsidRPr="003D3F64" w:rsidRDefault="00C46F03" w:rsidP="00552BF1">
            <w:pPr>
              <w:rPr>
                <w:sz w:val="14"/>
              </w:rPr>
            </w:pPr>
            <w:r w:rsidRPr="003D3F64">
              <w:t xml:space="preserve"> </w:t>
            </w:r>
          </w:p>
        </w:tc>
        <w:tc>
          <w:tcPr>
            <w:tcW w:w="7290" w:type="dxa"/>
            <w:tcBorders>
              <w:left w:val="single" w:sz="4" w:space="0" w:color="auto"/>
            </w:tcBorders>
            <w:vAlign w:val="center"/>
          </w:tcPr>
          <w:p w:rsidR="00E73A6F" w:rsidRDefault="00E73A6F" w:rsidP="00E73A6F">
            <w:pPr>
              <w:spacing w:line="240" w:lineRule="auto"/>
              <w:rPr>
                <w:sz w:val="36"/>
                <w:szCs w:val="36"/>
              </w:rPr>
            </w:pPr>
            <w:r>
              <w:rPr>
                <w:sz w:val="36"/>
                <w:szCs w:val="36"/>
              </w:rPr>
              <w:t>Student course evaluation:</w:t>
            </w:r>
          </w:p>
          <w:p w:rsidR="00C46F03" w:rsidRPr="004C37AC" w:rsidRDefault="00E73A6F" w:rsidP="00E73A6F">
            <w:pPr>
              <w:pStyle w:val="Heading1"/>
              <w:rPr>
                <w:szCs w:val="28"/>
              </w:rPr>
            </w:pPr>
            <w:r w:rsidRPr="00A04293">
              <w:rPr>
                <w:b/>
                <w:szCs w:val="36"/>
              </w:rPr>
              <w:t>Creating your own survey</w:t>
            </w:r>
            <w:r>
              <w:rPr>
                <w:b/>
                <w:szCs w:val="36"/>
              </w:rPr>
              <w:t xml:space="preserve"> form</w:t>
            </w:r>
            <w:r w:rsidRPr="00FE5271">
              <w:rPr>
                <w:szCs w:val="36"/>
              </w:rPr>
              <w:t>*</w:t>
            </w:r>
          </w:p>
        </w:tc>
      </w:tr>
    </w:tbl>
    <w:p w:rsidR="00C46F03" w:rsidRPr="004D5F37" w:rsidRDefault="00C46F03" w:rsidP="00552BF1">
      <w:pPr>
        <w:pStyle w:val="Heading7"/>
      </w:pPr>
    </w:p>
    <w:p w:rsidR="00E73A6F" w:rsidRPr="00E73A6F" w:rsidRDefault="00E73A6F" w:rsidP="00E73A6F">
      <w:pPr>
        <w:rPr>
          <w:bCs/>
          <w:iCs/>
        </w:rPr>
      </w:pPr>
      <w:r w:rsidRPr="00E73A6F">
        <w:rPr>
          <w:bCs/>
          <w:iCs/>
        </w:rPr>
        <w:t>While the design of real surveys is a complicated task requiring a lot of expertise, the design of informal surveys for one-time use in getting feedback from your students requires a lot less effort and concern. Since the data are for your use only you can make the questions as targeted or as general as you like. Here are some general guidelines for formative mid-semester feedback.</w:t>
      </w:r>
    </w:p>
    <w:p w:rsidR="00E73A6F" w:rsidRPr="00E73A6F" w:rsidRDefault="00E73A6F" w:rsidP="00E73A6F">
      <w:pPr>
        <w:rPr>
          <w:bCs/>
          <w:iCs/>
        </w:rPr>
      </w:pPr>
    </w:p>
    <w:p w:rsidR="00E73A6F" w:rsidRPr="00E73A6F" w:rsidRDefault="00E73A6F" w:rsidP="00E73A6F">
      <w:pPr>
        <w:pStyle w:val="ListParagraph"/>
        <w:numPr>
          <w:ilvl w:val="0"/>
          <w:numId w:val="32"/>
        </w:numPr>
        <w:ind w:left="360"/>
        <w:rPr>
          <w:bCs/>
          <w:iCs/>
        </w:rPr>
      </w:pPr>
      <w:r w:rsidRPr="00E73A6F">
        <w:rPr>
          <w:bCs/>
          <w:iCs/>
        </w:rPr>
        <w:t xml:space="preserve">Use items from the previous semesters’ formal evaluations on which your results were surprising or disturbing to see if you have continued in the same vein or actually been able to change student reactions with your efforts. </w:t>
      </w:r>
    </w:p>
    <w:p w:rsidR="00E73A6F" w:rsidRPr="00E73A6F" w:rsidRDefault="00E73A6F" w:rsidP="00E73A6F">
      <w:pPr>
        <w:rPr>
          <w:bCs/>
          <w:iCs/>
        </w:rPr>
      </w:pPr>
    </w:p>
    <w:p w:rsidR="00E73A6F" w:rsidRPr="00E73A6F" w:rsidRDefault="00E73A6F" w:rsidP="00E73A6F">
      <w:pPr>
        <w:pStyle w:val="ListParagraph"/>
        <w:numPr>
          <w:ilvl w:val="0"/>
          <w:numId w:val="32"/>
        </w:numPr>
        <w:ind w:left="360"/>
        <w:rPr>
          <w:bCs/>
          <w:iCs/>
        </w:rPr>
      </w:pPr>
      <w:r w:rsidRPr="00E73A6F">
        <w:rPr>
          <w:bCs/>
          <w:iCs/>
        </w:rPr>
        <w:t xml:space="preserve">Ask questions that target overall student performance and satisfaction as well as asking more targeted questions about specific procedures and assignments. This also will let you track changes across the semester if you do more than one data collection, or across semesters. </w:t>
      </w:r>
    </w:p>
    <w:p w:rsidR="00E73A6F" w:rsidRPr="00E73A6F" w:rsidRDefault="00E73A6F" w:rsidP="00E73A6F">
      <w:pPr>
        <w:rPr>
          <w:bCs/>
          <w:iCs/>
        </w:rPr>
      </w:pPr>
    </w:p>
    <w:p w:rsidR="00E73A6F" w:rsidRPr="00E73A6F" w:rsidRDefault="00E73A6F" w:rsidP="00E73A6F">
      <w:pPr>
        <w:pStyle w:val="ListParagraph"/>
        <w:numPr>
          <w:ilvl w:val="0"/>
          <w:numId w:val="32"/>
        </w:numPr>
        <w:ind w:left="360"/>
        <w:rPr>
          <w:bCs/>
          <w:iCs/>
        </w:rPr>
      </w:pPr>
      <w:r w:rsidRPr="00E73A6F">
        <w:rPr>
          <w:bCs/>
          <w:iCs/>
        </w:rPr>
        <w:t>Try to keep the item formats consistent (i</w:t>
      </w:r>
      <w:r>
        <w:rPr>
          <w:bCs/>
          <w:iCs/>
        </w:rPr>
        <w:t>.e. a</w:t>
      </w:r>
      <w:r w:rsidRPr="00E73A6F">
        <w:rPr>
          <w:bCs/>
          <w:iCs/>
        </w:rPr>
        <w:t xml:space="preserve">ll questions or all statements to agree with or all descriptions of learner reactions). Keep a consistent set of descriptors for the scale (i.e. “strongly agree to strongly disagree” or “always to never”, etc.). </w:t>
      </w:r>
    </w:p>
    <w:p w:rsidR="00E73A6F" w:rsidRPr="00E73A6F" w:rsidRDefault="00E73A6F" w:rsidP="00E73A6F">
      <w:pPr>
        <w:rPr>
          <w:bCs/>
          <w:iCs/>
        </w:rPr>
      </w:pPr>
    </w:p>
    <w:p w:rsidR="00E73A6F" w:rsidRPr="00E73A6F" w:rsidRDefault="00E73A6F" w:rsidP="00E73A6F">
      <w:pPr>
        <w:pStyle w:val="ListParagraph"/>
        <w:numPr>
          <w:ilvl w:val="0"/>
          <w:numId w:val="32"/>
        </w:numPr>
        <w:ind w:left="360"/>
        <w:rPr>
          <w:bCs/>
          <w:iCs/>
        </w:rPr>
      </w:pPr>
      <w:r w:rsidRPr="00E73A6F">
        <w:rPr>
          <w:bCs/>
          <w:iCs/>
        </w:rPr>
        <w:t xml:space="preserve">Don’t have two issues in the same item stem (i.e. “I find the tests confusing and hard to study for”). If the student agrees, which description is he agreeing with, the confusing one or the hard to study for one? </w:t>
      </w:r>
    </w:p>
    <w:p w:rsidR="00E73A6F" w:rsidRPr="00E73A6F" w:rsidRDefault="00E73A6F" w:rsidP="00E73A6F">
      <w:pPr>
        <w:rPr>
          <w:bCs/>
          <w:iCs/>
        </w:rPr>
      </w:pPr>
    </w:p>
    <w:p w:rsidR="00E73A6F" w:rsidRPr="00E73A6F" w:rsidRDefault="00E73A6F" w:rsidP="00E73A6F">
      <w:pPr>
        <w:pStyle w:val="ListParagraph"/>
        <w:numPr>
          <w:ilvl w:val="0"/>
          <w:numId w:val="32"/>
        </w:numPr>
        <w:ind w:left="360"/>
        <w:rPr>
          <w:bCs/>
          <w:iCs/>
        </w:rPr>
      </w:pPr>
      <w:r w:rsidRPr="00E73A6F">
        <w:rPr>
          <w:bCs/>
          <w:iCs/>
        </w:rPr>
        <w:t>Keep the survey short and hit the things you are most interested in knowing about rather than ones that are “customary.”</w:t>
      </w:r>
    </w:p>
    <w:p w:rsidR="00E73A6F" w:rsidRPr="00E73A6F" w:rsidRDefault="00E73A6F" w:rsidP="00E73A6F">
      <w:pPr>
        <w:rPr>
          <w:bCs/>
          <w:iCs/>
        </w:rPr>
      </w:pPr>
    </w:p>
    <w:p w:rsidR="00E73A6F" w:rsidRPr="00E73A6F" w:rsidRDefault="00E73A6F" w:rsidP="00E73A6F">
      <w:pPr>
        <w:rPr>
          <w:bCs/>
          <w:iCs/>
        </w:rPr>
      </w:pPr>
    </w:p>
    <w:p w:rsidR="00CC0208" w:rsidRDefault="00E73A6F" w:rsidP="00E73A6F">
      <w:pPr>
        <w:rPr>
          <w:b/>
          <w:bCs/>
          <w:iCs/>
        </w:rPr>
      </w:pPr>
      <w:r w:rsidRPr="00E73A6F">
        <w:rPr>
          <w:b/>
          <w:bCs/>
          <w:iCs/>
        </w:rPr>
        <w:t xml:space="preserve">The staff of the Center for </w:t>
      </w:r>
      <w:r>
        <w:rPr>
          <w:b/>
          <w:bCs/>
          <w:iCs/>
        </w:rPr>
        <w:t xml:space="preserve">Faculty Development </w:t>
      </w:r>
      <w:r w:rsidRPr="00E73A6F">
        <w:rPr>
          <w:b/>
          <w:bCs/>
          <w:iCs/>
        </w:rPr>
        <w:t>would be happy to help you design a survey that meets your needs. Just call us at 206-296-2144 or s</w:t>
      </w:r>
      <w:r>
        <w:rPr>
          <w:b/>
          <w:bCs/>
          <w:iCs/>
        </w:rPr>
        <w:t xml:space="preserve">end us an e-mail at: </w:t>
      </w:r>
      <w:hyperlink r:id="rId8" w:history="1">
        <w:r w:rsidRPr="00CB070B">
          <w:rPr>
            <w:rStyle w:val="Hyperlink"/>
            <w:b/>
            <w:bCs/>
            <w:iCs/>
          </w:rPr>
          <w:t>faculty-development@seattleu.edu</w:t>
        </w:r>
      </w:hyperlink>
      <w:r>
        <w:rPr>
          <w:b/>
          <w:bCs/>
          <w:iCs/>
        </w:rPr>
        <w:t xml:space="preserve"> </w:t>
      </w:r>
    </w:p>
    <w:p w:rsidR="00793208" w:rsidRDefault="00793208" w:rsidP="00E73A6F">
      <w:pPr>
        <w:rPr>
          <w:b/>
          <w:bCs/>
          <w:iCs/>
        </w:rPr>
      </w:pPr>
    </w:p>
    <w:p w:rsidR="00793208" w:rsidRDefault="00793208" w:rsidP="00E73A6F">
      <w:pPr>
        <w:rPr>
          <w:b/>
          <w:bCs/>
          <w:iCs/>
        </w:rPr>
      </w:pPr>
    </w:p>
    <w:p w:rsidR="00793208" w:rsidRDefault="00793208" w:rsidP="00E73A6F">
      <w:pPr>
        <w:rPr>
          <w:b/>
          <w:bCs/>
          <w:iCs/>
        </w:rPr>
      </w:pPr>
    </w:p>
    <w:p w:rsidR="00793208" w:rsidRDefault="00793208" w:rsidP="00E73A6F">
      <w:pPr>
        <w:rPr>
          <w:b/>
          <w:bCs/>
          <w:iCs/>
        </w:rPr>
      </w:pPr>
    </w:p>
    <w:p w:rsidR="00793208" w:rsidRDefault="00793208" w:rsidP="00E73A6F">
      <w:pPr>
        <w:rPr>
          <w:b/>
          <w:bCs/>
          <w:iCs/>
        </w:rPr>
      </w:pPr>
    </w:p>
    <w:p w:rsidR="00793208" w:rsidRDefault="00793208" w:rsidP="00E73A6F">
      <w:pPr>
        <w:rPr>
          <w:b/>
          <w:bCs/>
          <w:iCs/>
        </w:rPr>
      </w:pPr>
    </w:p>
    <w:p w:rsidR="00793208" w:rsidRDefault="00793208" w:rsidP="00E73A6F">
      <w:pPr>
        <w:rPr>
          <w:b/>
          <w:bCs/>
          <w:iCs/>
        </w:rPr>
      </w:pPr>
    </w:p>
    <w:p w:rsidR="00793208" w:rsidRDefault="00793208" w:rsidP="00E73A6F">
      <w:pPr>
        <w:rPr>
          <w:b/>
          <w:bCs/>
          <w:iCs/>
        </w:rPr>
      </w:pPr>
    </w:p>
    <w:p w:rsidR="00793208" w:rsidRDefault="00793208" w:rsidP="00E73A6F">
      <w:pPr>
        <w:rPr>
          <w:b/>
          <w:bCs/>
          <w:iCs/>
        </w:rPr>
      </w:pPr>
    </w:p>
    <w:p w:rsidR="00793208" w:rsidRDefault="00793208" w:rsidP="00E73A6F">
      <w:pPr>
        <w:rPr>
          <w:b/>
          <w:bCs/>
          <w:iCs/>
        </w:rPr>
      </w:pPr>
    </w:p>
    <w:p w:rsidR="00793208" w:rsidRDefault="00793208" w:rsidP="00E73A6F">
      <w:pPr>
        <w:rPr>
          <w:b/>
          <w:bCs/>
          <w:iCs/>
        </w:rPr>
      </w:pPr>
    </w:p>
    <w:p w:rsidR="00793208" w:rsidRDefault="00793208" w:rsidP="00E73A6F">
      <w:pPr>
        <w:rPr>
          <w:b/>
          <w:bCs/>
          <w:iCs/>
        </w:rPr>
      </w:pPr>
    </w:p>
    <w:p w:rsidR="00793208" w:rsidRDefault="00793208" w:rsidP="00E73A6F">
      <w:pPr>
        <w:rPr>
          <w:b/>
          <w:bCs/>
          <w:iCs/>
        </w:rPr>
      </w:pPr>
    </w:p>
    <w:p w:rsidR="00793208" w:rsidRDefault="00793208" w:rsidP="00E73A6F">
      <w:pPr>
        <w:rPr>
          <w:b/>
          <w:bCs/>
          <w:iCs/>
        </w:rPr>
      </w:pPr>
      <w:bookmarkStart w:id="0" w:name="_GoBack"/>
      <w:bookmarkEnd w:id="0"/>
    </w:p>
    <w:p w:rsidR="00793208" w:rsidRPr="00793208" w:rsidRDefault="00793208" w:rsidP="00793208">
      <w:pPr>
        <w:pStyle w:val="Footer"/>
        <w:spacing w:line="360" w:lineRule="auto"/>
        <w:jc w:val="right"/>
        <w:rPr>
          <w:i/>
          <w:sz w:val="16"/>
          <w:szCs w:val="18"/>
        </w:rPr>
      </w:pPr>
      <w:r>
        <w:rPr>
          <w:sz w:val="16"/>
          <w:szCs w:val="18"/>
        </w:rPr>
        <w:t>*</w:t>
      </w:r>
      <w:r w:rsidRPr="0088517E">
        <w:rPr>
          <w:i/>
          <w:sz w:val="16"/>
          <w:szCs w:val="18"/>
        </w:rPr>
        <w:t>Above material adapted from the University of Texas Center for Teaching Effectiveness.</w:t>
      </w:r>
    </w:p>
    <w:sectPr w:rsidR="00793208" w:rsidRPr="00793208" w:rsidSect="00552BF1">
      <w:headerReference w:type="even" r:id="rId9"/>
      <w:footerReference w:type="even" r:id="rId10"/>
      <w:footerReference w:type="default" r:id="rId11"/>
      <w:pgSz w:w="12240" w:h="15840" w:code="1"/>
      <w:pgMar w:top="864" w:right="1138" w:bottom="1138" w:left="141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9A4" w:rsidRDefault="002B39A4" w:rsidP="00552BF1">
      <w:r>
        <w:separator/>
      </w:r>
    </w:p>
    <w:p w:rsidR="002B39A4" w:rsidRDefault="002B39A4" w:rsidP="00552BF1"/>
  </w:endnote>
  <w:endnote w:type="continuationSeparator" w:id="0">
    <w:p w:rsidR="002B39A4" w:rsidRDefault="002B39A4" w:rsidP="00552BF1">
      <w:r>
        <w:continuationSeparator/>
      </w:r>
    </w:p>
    <w:p w:rsidR="002B39A4" w:rsidRDefault="002B39A4" w:rsidP="00552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03" w:rsidRDefault="00C46F03" w:rsidP="00552BF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C46F03" w:rsidRDefault="00C46F03" w:rsidP="00552BF1">
    <w:pPr>
      <w:pStyle w:val="Footer"/>
    </w:pPr>
  </w:p>
  <w:p w:rsidR="007A654D" w:rsidRDefault="007A654D" w:rsidP="00552B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ayout w:type="fixed"/>
      <w:tblLook w:val="01E0" w:firstRow="1" w:lastRow="1" w:firstColumn="1" w:lastColumn="1" w:noHBand="0" w:noVBand="0"/>
    </w:tblPr>
    <w:tblGrid>
      <w:gridCol w:w="2093"/>
      <w:gridCol w:w="7087"/>
      <w:gridCol w:w="709"/>
    </w:tblGrid>
    <w:tr w:rsidR="00C46F03" w:rsidRPr="00373F69">
      <w:trPr>
        <w:trHeight w:val="135"/>
      </w:trPr>
      <w:tc>
        <w:tcPr>
          <w:tcW w:w="2093" w:type="dxa"/>
          <w:vMerge w:val="restart"/>
          <w:vAlign w:val="bottom"/>
        </w:tcPr>
        <w:p w:rsidR="00C46F03" w:rsidRPr="004416A5" w:rsidRDefault="00052FA2" w:rsidP="00552BF1">
          <w:pPr>
            <w:pStyle w:val="Footer"/>
          </w:pPr>
          <w:r>
            <w:rPr>
              <w:noProof/>
            </w:rPr>
            <w:drawing>
              <wp:inline distT="0" distB="0" distL="0" distR="0" wp14:anchorId="7448770F" wp14:editId="1B0C824D">
                <wp:extent cx="1137285" cy="79375"/>
                <wp:effectExtent l="0" t="0" r="5715" b="0"/>
                <wp:docPr id="5" name="Picture 5" descr="SULogotypeHrz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LogotypeHrz1C"/>
                        <pic:cNvPicPr>
                          <a:picLocks noChangeAspect="1" noChangeArrowheads="1"/>
                        </pic:cNvPicPr>
                      </pic:nvPicPr>
                      <pic:blipFill>
                        <a:blip r:embed="rId1">
                          <a:extLst>
                            <a:ext uri="{28A0092B-C50C-407E-A947-70E740481C1C}">
                              <a14:useLocalDpi xmlns:a14="http://schemas.microsoft.com/office/drawing/2010/main" val="0"/>
                            </a:ext>
                          </a:extLst>
                        </a:blip>
                        <a:srcRect b="35820"/>
                        <a:stretch>
                          <a:fillRect/>
                        </a:stretch>
                      </pic:blipFill>
                      <pic:spPr bwMode="auto">
                        <a:xfrm>
                          <a:off x="0" y="0"/>
                          <a:ext cx="1137285" cy="79375"/>
                        </a:xfrm>
                        <a:prstGeom prst="rect">
                          <a:avLst/>
                        </a:prstGeom>
                        <a:noFill/>
                        <a:ln>
                          <a:noFill/>
                        </a:ln>
                      </pic:spPr>
                    </pic:pic>
                  </a:graphicData>
                </a:graphic>
              </wp:inline>
            </w:drawing>
          </w:r>
        </w:p>
      </w:tc>
      <w:tc>
        <w:tcPr>
          <w:tcW w:w="7087" w:type="dxa"/>
          <w:shd w:val="clear" w:color="auto" w:fill="auto"/>
          <w:vAlign w:val="bottom"/>
        </w:tcPr>
        <w:p w:rsidR="00C46F03" w:rsidRPr="00552BF1" w:rsidRDefault="00C46F03" w:rsidP="00552BF1">
          <w:pPr>
            <w:pStyle w:val="Footer"/>
            <w:spacing w:line="240" w:lineRule="auto"/>
            <w:rPr>
              <w:sz w:val="6"/>
            </w:rPr>
          </w:pPr>
        </w:p>
      </w:tc>
      <w:tc>
        <w:tcPr>
          <w:tcW w:w="709" w:type="dxa"/>
          <w:vMerge w:val="restart"/>
          <w:vAlign w:val="bottom"/>
        </w:tcPr>
        <w:p w:rsidR="00C46F03" w:rsidRPr="004C37AC" w:rsidRDefault="00C46F03" w:rsidP="00552BF1">
          <w:pPr>
            <w:pStyle w:val="Footer"/>
            <w:rPr>
              <w:sz w:val="12"/>
            </w:rPr>
          </w:pPr>
          <w:r w:rsidRPr="004C37AC">
            <w:fldChar w:fldCharType="begin"/>
          </w:r>
          <w:r w:rsidRPr="004C37AC">
            <w:instrText xml:space="preserve"> PAGE   \* MERGEFORMAT </w:instrText>
          </w:r>
          <w:r w:rsidRPr="004C37AC">
            <w:fldChar w:fldCharType="separate"/>
          </w:r>
          <w:r w:rsidR="00793208">
            <w:rPr>
              <w:noProof/>
            </w:rPr>
            <w:t>1</w:t>
          </w:r>
          <w:r w:rsidRPr="004C37AC">
            <w:fldChar w:fldCharType="end"/>
          </w:r>
        </w:p>
      </w:tc>
    </w:tr>
    <w:tr w:rsidR="009E0F95" w:rsidRPr="00373F69">
      <w:trPr>
        <w:trHeight w:val="135"/>
      </w:trPr>
      <w:tc>
        <w:tcPr>
          <w:tcW w:w="2093" w:type="dxa"/>
          <w:vMerge/>
          <w:tcBorders>
            <w:right w:val="single" w:sz="4" w:space="0" w:color="auto"/>
          </w:tcBorders>
        </w:tcPr>
        <w:p w:rsidR="009E0F95" w:rsidRDefault="009E0F95" w:rsidP="00552BF1">
          <w:pPr>
            <w:pStyle w:val="Footer"/>
          </w:pPr>
        </w:p>
      </w:tc>
      <w:tc>
        <w:tcPr>
          <w:tcW w:w="7087" w:type="dxa"/>
          <w:tcBorders>
            <w:left w:val="single" w:sz="4" w:space="0" w:color="auto"/>
          </w:tcBorders>
          <w:shd w:val="clear" w:color="auto" w:fill="auto"/>
          <w:vAlign w:val="bottom"/>
        </w:tcPr>
        <w:p w:rsidR="009E0F95" w:rsidRPr="004D3DF0" w:rsidRDefault="009E0F95" w:rsidP="000711BB">
          <w:pPr>
            <w:pStyle w:val="FacDevfooter"/>
          </w:pPr>
          <w:r w:rsidRPr="004D3DF0">
            <w:t xml:space="preserve">Center for faculty development | </w:t>
          </w:r>
          <w:r>
            <w:rPr>
              <w:caps w:val="0"/>
            </w:rPr>
            <w:t>Hunthausen 120 | T</w:t>
          </w:r>
          <w:r w:rsidRPr="004D3DF0">
            <w:rPr>
              <w:caps w:val="0"/>
            </w:rPr>
            <w:t xml:space="preserve"> 2</w:t>
          </w:r>
          <w:r w:rsidRPr="004D3DF0">
            <w:t xml:space="preserve">06-296-2144 | </w:t>
          </w:r>
          <w:r w:rsidRPr="004D3DF0">
            <w:rPr>
              <w:caps w:val="0"/>
            </w:rPr>
            <w:t>faculty-development@seattleu.edu</w:t>
          </w:r>
        </w:p>
      </w:tc>
      <w:tc>
        <w:tcPr>
          <w:tcW w:w="709" w:type="dxa"/>
          <w:vMerge/>
          <w:vAlign w:val="bottom"/>
        </w:tcPr>
        <w:p w:rsidR="009E0F95" w:rsidRPr="00373F69" w:rsidRDefault="009E0F95" w:rsidP="00552BF1">
          <w:pPr>
            <w:pStyle w:val="Footer"/>
          </w:pPr>
        </w:p>
      </w:tc>
    </w:tr>
  </w:tbl>
  <w:p w:rsidR="007A654D" w:rsidRPr="00552BF1" w:rsidRDefault="007A654D" w:rsidP="00552BF1">
    <w:pPr>
      <w:spacing w:line="240"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9A4" w:rsidRDefault="002B39A4" w:rsidP="00552BF1">
      <w:r>
        <w:separator/>
      </w:r>
    </w:p>
    <w:p w:rsidR="002B39A4" w:rsidRDefault="002B39A4" w:rsidP="00552BF1"/>
  </w:footnote>
  <w:footnote w:type="continuationSeparator" w:id="0">
    <w:p w:rsidR="002B39A4" w:rsidRDefault="002B39A4" w:rsidP="00552BF1">
      <w:r>
        <w:continuationSeparator/>
      </w:r>
    </w:p>
    <w:p w:rsidR="002B39A4" w:rsidRDefault="002B39A4" w:rsidP="00552B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0FE" w:rsidRDefault="00F650FE" w:rsidP="00552BF1">
    <w:pPr>
      <w:pStyle w:val="Header"/>
    </w:pPr>
  </w:p>
  <w:p w:rsidR="007A654D" w:rsidRDefault="007A654D" w:rsidP="00552B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E06D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679037A"/>
    <w:multiLevelType w:val="hybridMultilevel"/>
    <w:tmpl w:val="04B013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entury Schoolboo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entury Schoolboo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entury Schoolboo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5C0713"/>
    <w:multiLevelType w:val="hybridMultilevel"/>
    <w:tmpl w:val="4372F7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5843A9"/>
    <w:multiLevelType w:val="hybridMultilevel"/>
    <w:tmpl w:val="C1FC62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4234B1"/>
    <w:multiLevelType w:val="hybridMultilevel"/>
    <w:tmpl w:val="2F82EC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BB71C0"/>
    <w:multiLevelType w:val="hybridMultilevel"/>
    <w:tmpl w:val="5D6A1A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entury Schoolboo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entury Schoolboo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entury Schoolboo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CF46F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D815E87"/>
    <w:multiLevelType w:val="hybridMultilevel"/>
    <w:tmpl w:val="76B443F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5943F3C"/>
    <w:multiLevelType w:val="hybridMultilevel"/>
    <w:tmpl w:val="56A8E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A65A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76861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8BE1E7E"/>
    <w:multiLevelType w:val="hybridMultilevel"/>
    <w:tmpl w:val="0A1E6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entury Schoolboo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entury Schoolboo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entury Schoolboo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8D27CB0"/>
    <w:multiLevelType w:val="hybridMultilevel"/>
    <w:tmpl w:val="83061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entury Schoolboo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Schoolboo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Schoolboo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5A45C9"/>
    <w:multiLevelType w:val="hybridMultilevel"/>
    <w:tmpl w:val="CBC4BA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C5E1D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C7768F2"/>
    <w:multiLevelType w:val="hybridMultilevel"/>
    <w:tmpl w:val="D16A524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93B32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E54AB4"/>
    <w:multiLevelType w:val="hybridMultilevel"/>
    <w:tmpl w:val="29E8F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entury Schoolboo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entury Schoolboo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entury Schoolboo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D172E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13A6D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DA08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9EC68E4"/>
    <w:multiLevelType w:val="hybridMultilevel"/>
    <w:tmpl w:val="693A37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1D32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E4244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F8130B8"/>
    <w:multiLevelType w:val="hybridMultilevel"/>
    <w:tmpl w:val="CBC4BAE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20C42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31E4B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4B128A1"/>
    <w:multiLevelType w:val="hybridMultilevel"/>
    <w:tmpl w:val="CE4CEC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entury Schoolbook"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entury Schoolbook"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entury Schoolbook"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86661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0110B56"/>
    <w:multiLevelType w:val="hybridMultilevel"/>
    <w:tmpl w:val="48C08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E5495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1"/>
  </w:num>
  <w:num w:numId="4">
    <w:abstractNumId w:val="15"/>
  </w:num>
  <w:num w:numId="5">
    <w:abstractNumId w:val="21"/>
  </w:num>
  <w:num w:numId="6">
    <w:abstractNumId w:val="11"/>
  </w:num>
  <w:num w:numId="7">
    <w:abstractNumId w:val="24"/>
  </w:num>
  <w:num w:numId="8">
    <w:abstractNumId w:val="19"/>
  </w:num>
  <w:num w:numId="9">
    <w:abstractNumId w:val="3"/>
  </w:num>
  <w:num w:numId="10">
    <w:abstractNumId w:val="23"/>
  </w:num>
  <w:num w:numId="11">
    <w:abstractNumId w:val="17"/>
  </w:num>
  <w:num w:numId="12">
    <w:abstractNumId w:val="26"/>
  </w:num>
  <w:num w:numId="13">
    <w:abstractNumId w:val="7"/>
  </w:num>
  <w:num w:numId="14">
    <w:abstractNumId w:val="31"/>
  </w:num>
  <w:num w:numId="15">
    <w:abstractNumId w:val="29"/>
  </w:num>
  <w:num w:numId="16">
    <w:abstractNumId w:val="0"/>
  </w:num>
  <w:num w:numId="17">
    <w:abstractNumId w:val="27"/>
  </w:num>
  <w:num w:numId="18">
    <w:abstractNumId w:val="28"/>
  </w:num>
  <w:num w:numId="19">
    <w:abstractNumId w:val="14"/>
  </w:num>
  <w:num w:numId="20">
    <w:abstractNumId w:val="25"/>
  </w:num>
  <w:num w:numId="21">
    <w:abstractNumId w:val="16"/>
  </w:num>
  <w:num w:numId="22">
    <w:abstractNumId w:val="8"/>
  </w:num>
  <w:num w:numId="23">
    <w:abstractNumId w:val="22"/>
  </w:num>
  <w:num w:numId="24">
    <w:abstractNumId w:val="4"/>
  </w:num>
  <w:num w:numId="25">
    <w:abstractNumId w:val="18"/>
  </w:num>
  <w:num w:numId="26">
    <w:abstractNumId w:val="2"/>
  </w:num>
  <w:num w:numId="27">
    <w:abstractNumId w:val="6"/>
  </w:num>
  <w:num w:numId="28">
    <w:abstractNumId w:val="12"/>
  </w:num>
  <w:num w:numId="29">
    <w:abstractNumId w:val="13"/>
  </w:num>
  <w:num w:numId="30">
    <w:abstractNumId w:val="5"/>
  </w:num>
  <w:num w:numId="31">
    <w:abstractNumId w:val="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A4"/>
    <w:rsid w:val="00037C93"/>
    <w:rsid w:val="00052FA2"/>
    <w:rsid w:val="00172061"/>
    <w:rsid w:val="002B39A4"/>
    <w:rsid w:val="0031609D"/>
    <w:rsid w:val="003D3F64"/>
    <w:rsid w:val="00425776"/>
    <w:rsid w:val="00485E67"/>
    <w:rsid w:val="0050626B"/>
    <w:rsid w:val="00524F1B"/>
    <w:rsid w:val="00543384"/>
    <w:rsid w:val="00552BF1"/>
    <w:rsid w:val="005D2C1F"/>
    <w:rsid w:val="00793208"/>
    <w:rsid w:val="007A654D"/>
    <w:rsid w:val="007E503A"/>
    <w:rsid w:val="008F7D13"/>
    <w:rsid w:val="009E0F95"/>
    <w:rsid w:val="00C46F03"/>
    <w:rsid w:val="00CA549E"/>
    <w:rsid w:val="00CC0208"/>
    <w:rsid w:val="00DB24F7"/>
    <w:rsid w:val="00E1092D"/>
    <w:rsid w:val="00E73A6F"/>
    <w:rsid w:val="00F6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52BF1"/>
    <w:pPr>
      <w:spacing w:line="300" w:lineRule="exact"/>
    </w:pPr>
    <w:rPr>
      <w:rFonts w:ascii="Arial" w:hAnsi="Arial" w:cs="Arial"/>
      <w:szCs w:val="22"/>
    </w:rPr>
  </w:style>
  <w:style w:type="paragraph" w:styleId="Heading1">
    <w:name w:val="heading 1"/>
    <w:basedOn w:val="Normal"/>
    <w:next w:val="Normal"/>
    <w:qFormat/>
    <w:rsid w:val="00552BF1"/>
    <w:pPr>
      <w:spacing w:line="240" w:lineRule="auto"/>
      <w:outlineLvl w:val="0"/>
    </w:pPr>
    <w:rPr>
      <w:sz w:val="36"/>
    </w:rPr>
  </w:style>
  <w:style w:type="paragraph" w:styleId="Heading2">
    <w:name w:val="heading 2"/>
    <w:basedOn w:val="Normal"/>
    <w:next w:val="Normal"/>
    <w:qFormat/>
    <w:rsid w:val="00552BF1"/>
    <w:pPr>
      <w:outlineLvl w:val="1"/>
    </w:pPr>
    <w:rPr>
      <w:b/>
      <w:sz w:val="24"/>
    </w:rPr>
  </w:style>
  <w:style w:type="paragraph" w:styleId="Heading3">
    <w:name w:val="heading 3"/>
    <w:basedOn w:val="Normal"/>
    <w:next w:val="Normal"/>
    <w:qFormat/>
    <w:rsid w:val="00485E67"/>
    <w:pPr>
      <w:outlineLvl w:val="2"/>
    </w:pPr>
    <w:rPr>
      <w:b/>
    </w:rPr>
  </w:style>
  <w:style w:type="paragraph" w:styleId="Heading4">
    <w:name w:val="heading 4"/>
    <w:basedOn w:val="Normal"/>
    <w:next w:val="Normal"/>
    <w:qFormat/>
    <w:rsid w:val="00552BF1"/>
    <w:pPr>
      <w:outlineLvl w:val="3"/>
    </w:pPr>
    <w:rPr>
      <w:caps/>
    </w:rPr>
  </w:style>
  <w:style w:type="paragraph" w:styleId="Heading5">
    <w:name w:val="heading 5"/>
    <w:basedOn w:val="Normal"/>
    <w:next w:val="Normal"/>
    <w:qFormat/>
    <w:rsid w:val="00CC0208"/>
    <w:pPr>
      <w:spacing w:line="240" w:lineRule="auto"/>
      <w:outlineLvl w:val="4"/>
    </w:pPr>
    <w:rPr>
      <w:rFonts w:ascii="Gill Sans MT" w:hAnsi="Gill Sans MT"/>
      <w:caps/>
      <w:spacing w:val="20"/>
      <w:sz w:val="16"/>
    </w:rPr>
  </w:style>
  <w:style w:type="paragraph" w:styleId="Heading6">
    <w:name w:val="heading 6"/>
    <w:basedOn w:val="Normal"/>
    <w:next w:val="Normal"/>
    <w:qFormat/>
    <w:rsid w:val="00CC0208"/>
    <w:pPr>
      <w:keepNext/>
      <w:spacing w:line="240" w:lineRule="auto"/>
      <w:jc w:val="right"/>
      <w:outlineLvl w:val="5"/>
    </w:pPr>
    <w:rPr>
      <w:rFonts w:ascii="Gill Sans MT" w:hAnsi="Gill Sans MT"/>
      <w:spacing w:val="20"/>
      <w:sz w:val="16"/>
    </w:rPr>
  </w:style>
  <w:style w:type="paragraph" w:styleId="Heading7">
    <w:name w:val="heading 7"/>
    <w:basedOn w:val="Normal"/>
    <w:next w:val="Normal"/>
    <w:pPr>
      <w:keepNext/>
      <w:outlineLvl w:val="6"/>
    </w:pPr>
    <w:rPr>
      <w:b/>
      <w:sz w:val="40"/>
      <w:szCs w:val="24"/>
    </w:rPr>
  </w:style>
  <w:style w:type="paragraph" w:styleId="Heading8">
    <w:name w:val="heading 8"/>
    <w:basedOn w:val="Normal"/>
    <w:next w:val="Normal"/>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eorgia" w:hAnsi="Georgia"/>
      <w:sz w:val="24"/>
    </w:rPr>
  </w:style>
  <w:style w:type="paragraph" w:styleId="Title">
    <w:name w:val="Title"/>
    <w:basedOn w:val="Normal"/>
    <w:pPr>
      <w:jc w:val="center"/>
    </w:pPr>
    <w:rPr>
      <w:b/>
      <w:sz w:val="28"/>
    </w:rPr>
  </w:style>
  <w:style w:type="paragraph" w:styleId="BodyText2">
    <w:name w:val="Body Text 2"/>
    <w:basedOn w:val="Normal"/>
    <w:pPr>
      <w:jc w:val="both"/>
    </w:pPr>
    <w:rPr>
      <w:rFonts w:ascii="Comic Sans MS" w:hAnsi="Comic Sans MS"/>
      <w:sz w:val="24"/>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table" w:styleId="TableGrid">
    <w:name w:val="Table Grid"/>
    <w:basedOn w:val="TableNormal"/>
    <w:rsid w:val="00F36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rsid w:val="00552BF1"/>
    <w:rPr>
      <w:i/>
      <w:iCs/>
      <w:color w:val="808080" w:themeColor="text1" w:themeTint="7F"/>
    </w:rPr>
  </w:style>
  <w:style w:type="paragraph" w:styleId="Quote">
    <w:name w:val="Quote"/>
    <w:basedOn w:val="Normal"/>
    <w:next w:val="Normal"/>
    <w:link w:val="QuoteChar"/>
    <w:uiPriority w:val="29"/>
    <w:rsid w:val="00CC0208"/>
  </w:style>
  <w:style w:type="character" w:customStyle="1" w:styleId="QuoteChar">
    <w:name w:val="Quote Char"/>
    <w:basedOn w:val="DefaultParagraphFont"/>
    <w:link w:val="Quote"/>
    <w:uiPriority w:val="29"/>
    <w:rsid w:val="00CC0208"/>
    <w:rPr>
      <w:rFonts w:ascii="Arial" w:hAnsi="Arial" w:cs="Arial"/>
      <w:szCs w:val="22"/>
    </w:rPr>
  </w:style>
  <w:style w:type="paragraph" w:styleId="NoSpacing">
    <w:name w:val="No Spacing"/>
    <w:uiPriority w:val="1"/>
    <w:rsid w:val="00CC0208"/>
    <w:rPr>
      <w:rFonts w:ascii="Arial" w:hAnsi="Arial" w:cs="Arial"/>
      <w:szCs w:val="22"/>
    </w:rPr>
  </w:style>
  <w:style w:type="character" w:styleId="Strong">
    <w:name w:val="Strong"/>
    <w:basedOn w:val="DefaultParagraphFont"/>
    <w:rsid w:val="00CC0208"/>
    <w:rPr>
      <w:rFonts w:ascii="Georgia" w:hAnsi="Georgia"/>
      <w:bCs/>
      <w:sz w:val="22"/>
    </w:rPr>
  </w:style>
  <w:style w:type="character" w:styleId="IntenseEmphasis">
    <w:name w:val="Intense Emphasis"/>
    <w:aliases w:val="Serif text"/>
    <w:basedOn w:val="DefaultParagraphFont"/>
    <w:uiPriority w:val="21"/>
    <w:qFormat/>
    <w:rsid w:val="00CC0208"/>
    <w:rPr>
      <w:rFonts w:ascii="Georgia" w:hAnsi="Georgia"/>
      <w:bCs/>
      <w:iCs/>
      <w:sz w:val="22"/>
    </w:rPr>
  </w:style>
  <w:style w:type="character" w:styleId="Emphasis">
    <w:name w:val="Emphasis"/>
    <w:basedOn w:val="DefaultParagraphFont"/>
    <w:rsid w:val="00CC0208"/>
    <w:rPr>
      <w:i/>
      <w:iCs/>
    </w:rPr>
  </w:style>
  <w:style w:type="paragraph" w:customStyle="1" w:styleId="FacDevfooter">
    <w:name w:val="FacDev footer"/>
    <w:basedOn w:val="Footer"/>
    <w:link w:val="FacDevfooterChar"/>
    <w:qFormat/>
    <w:rsid w:val="009E0F95"/>
    <w:pPr>
      <w:spacing w:line="240" w:lineRule="auto"/>
    </w:pPr>
    <w:rPr>
      <w:rFonts w:ascii="Gill Sans MT" w:hAnsi="Gill Sans MT"/>
      <w:caps/>
      <w:sz w:val="12"/>
    </w:rPr>
  </w:style>
  <w:style w:type="character" w:customStyle="1" w:styleId="FacDevfooterChar">
    <w:name w:val="FacDev footer Char"/>
    <w:basedOn w:val="DefaultParagraphFont"/>
    <w:link w:val="FacDevfooter"/>
    <w:rsid w:val="009E0F95"/>
    <w:rPr>
      <w:rFonts w:ascii="Gill Sans MT" w:hAnsi="Gill Sans MT" w:cs="Arial"/>
      <w:caps/>
      <w:sz w:val="12"/>
      <w:szCs w:val="22"/>
    </w:rPr>
  </w:style>
  <w:style w:type="character" w:styleId="Hyperlink">
    <w:name w:val="Hyperlink"/>
    <w:basedOn w:val="DefaultParagraphFont"/>
    <w:rsid w:val="00E73A6F"/>
    <w:rPr>
      <w:color w:val="0000FF" w:themeColor="hyperlink"/>
      <w:u w:val="single"/>
    </w:rPr>
  </w:style>
  <w:style w:type="paragraph" w:styleId="ListParagraph">
    <w:name w:val="List Paragraph"/>
    <w:basedOn w:val="Normal"/>
    <w:uiPriority w:val="34"/>
    <w:rsid w:val="00E73A6F"/>
    <w:pPr>
      <w:ind w:left="720"/>
      <w:contextualSpacing/>
    </w:pPr>
  </w:style>
  <w:style w:type="character" w:customStyle="1" w:styleId="FooterChar">
    <w:name w:val="Footer Char"/>
    <w:basedOn w:val="DefaultParagraphFont"/>
    <w:link w:val="Footer"/>
    <w:rsid w:val="00793208"/>
    <w:rPr>
      <w:rFonts w:ascii="Arial"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52BF1"/>
    <w:pPr>
      <w:spacing w:line="300" w:lineRule="exact"/>
    </w:pPr>
    <w:rPr>
      <w:rFonts w:ascii="Arial" w:hAnsi="Arial" w:cs="Arial"/>
      <w:szCs w:val="22"/>
    </w:rPr>
  </w:style>
  <w:style w:type="paragraph" w:styleId="Heading1">
    <w:name w:val="heading 1"/>
    <w:basedOn w:val="Normal"/>
    <w:next w:val="Normal"/>
    <w:qFormat/>
    <w:rsid w:val="00552BF1"/>
    <w:pPr>
      <w:spacing w:line="240" w:lineRule="auto"/>
      <w:outlineLvl w:val="0"/>
    </w:pPr>
    <w:rPr>
      <w:sz w:val="36"/>
    </w:rPr>
  </w:style>
  <w:style w:type="paragraph" w:styleId="Heading2">
    <w:name w:val="heading 2"/>
    <w:basedOn w:val="Normal"/>
    <w:next w:val="Normal"/>
    <w:qFormat/>
    <w:rsid w:val="00552BF1"/>
    <w:pPr>
      <w:outlineLvl w:val="1"/>
    </w:pPr>
    <w:rPr>
      <w:b/>
      <w:sz w:val="24"/>
    </w:rPr>
  </w:style>
  <w:style w:type="paragraph" w:styleId="Heading3">
    <w:name w:val="heading 3"/>
    <w:basedOn w:val="Normal"/>
    <w:next w:val="Normal"/>
    <w:qFormat/>
    <w:rsid w:val="00485E67"/>
    <w:pPr>
      <w:outlineLvl w:val="2"/>
    </w:pPr>
    <w:rPr>
      <w:b/>
    </w:rPr>
  </w:style>
  <w:style w:type="paragraph" w:styleId="Heading4">
    <w:name w:val="heading 4"/>
    <w:basedOn w:val="Normal"/>
    <w:next w:val="Normal"/>
    <w:qFormat/>
    <w:rsid w:val="00552BF1"/>
    <w:pPr>
      <w:outlineLvl w:val="3"/>
    </w:pPr>
    <w:rPr>
      <w:caps/>
    </w:rPr>
  </w:style>
  <w:style w:type="paragraph" w:styleId="Heading5">
    <w:name w:val="heading 5"/>
    <w:basedOn w:val="Normal"/>
    <w:next w:val="Normal"/>
    <w:qFormat/>
    <w:rsid w:val="00CC0208"/>
    <w:pPr>
      <w:spacing w:line="240" w:lineRule="auto"/>
      <w:outlineLvl w:val="4"/>
    </w:pPr>
    <w:rPr>
      <w:rFonts w:ascii="Gill Sans MT" w:hAnsi="Gill Sans MT"/>
      <w:caps/>
      <w:spacing w:val="20"/>
      <w:sz w:val="16"/>
    </w:rPr>
  </w:style>
  <w:style w:type="paragraph" w:styleId="Heading6">
    <w:name w:val="heading 6"/>
    <w:basedOn w:val="Normal"/>
    <w:next w:val="Normal"/>
    <w:qFormat/>
    <w:rsid w:val="00CC0208"/>
    <w:pPr>
      <w:keepNext/>
      <w:spacing w:line="240" w:lineRule="auto"/>
      <w:jc w:val="right"/>
      <w:outlineLvl w:val="5"/>
    </w:pPr>
    <w:rPr>
      <w:rFonts w:ascii="Gill Sans MT" w:hAnsi="Gill Sans MT"/>
      <w:spacing w:val="20"/>
      <w:sz w:val="16"/>
    </w:rPr>
  </w:style>
  <w:style w:type="paragraph" w:styleId="Heading7">
    <w:name w:val="heading 7"/>
    <w:basedOn w:val="Normal"/>
    <w:next w:val="Normal"/>
    <w:pPr>
      <w:keepNext/>
      <w:outlineLvl w:val="6"/>
    </w:pPr>
    <w:rPr>
      <w:b/>
      <w:sz w:val="40"/>
      <w:szCs w:val="24"/>
    </w:rPr>
  </w:style>
  <w:style w:type="paragraph" w:styleId="Heading8">
    <w:name w:val="heading 8"/>
    <w:basedOn w:val="Normal"/>
    <w:next w:val="Normal"/>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eorgia" w:hAnsi="Georgia"/>
      <w:sz w:val="24"/>
    </w:rPr>
  </w:style>
  <w:style w:type="paragraph" w:styleId="Title">
    <w:name w:val="Title"/>
    <w:basedOn w:val="Normal"/>
    <w:pPr>
      <w:jc w:val="center"/>
    </w:pPr>
    <w:rPr>
      <w:b/>
      <w:sz w:val="28"/>
    </w:rPr>
  </w:style>
  <w:style w:type="paragraph" w:styleId="BodyText2">
    <w:name w:val="Body Text 2"/>
    <w:basedOn w:val="Normal"/>
    <w:pPr>
      <w:jc w:val="both"/>
    </w:pPr>
    <w:rPr>
      <w:rFonts w:ascii="Comic Sans MS" w:hAnsi="Comic Sans MS"/>
      <w:sz w:val="24"/>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table" w:styleId="TableGrid">
    <w:name w:val="Table Grid"/>
    <w:basedOn w:val="TableNormal"/>
    <w:rsid w:val="00F36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rsid w:val="00552BF1"/>
    <w:rPr>
      <w:i/>
      <w:iCs/>
      <w:color w:val="808080" w:themeColor="text1" w:themeTint="7F"/>
    </w:rPr>
  </w:style>
  <w:style w:type="paragraph" w:styleId="Quote">
    <w:name w:val="Quote"/>
    <w:basedOn w:val="Normal"/>
    <w:next w:val="Normal"/>
    <w:link w:val="QuoteChar"/>
    <w:uiPriority w:val="29"/>
    <w:rsid w:val="00CC0208"/>
  </w:style>
  <w:style w:type="character" w:customStyle="1" w:styleId="QuoteChar">
    <w:name w:val="Quote Char"/>
    <w:basedOn w:val="DefaultParagraphFont"/>
    <w:link w:val="Quote"/>
    <w:uiPriority w:val="29"/>
    <w:rsid w:val="00CC0208"/>
    <w:rPr>
      <w:rFonts w:ascii="Arial" w:hAnsi="Arial" w:cs="Arial"/>
      <w:szCs w:val="22"/>
    </w:rPr>
  </w:style>
  <w:style w:type="paragraph" w:styleId="NoSpacing">
    <w:name w:val="No Spacing"/>
    <w:uiPriority w:val="1"/>
    <w:rsid w:val="00CC0208"/>
    <w:rPr>
      <w:rFonts w:ascii="Arial" w:hAnsi="Arial" w:cs="Arial"/>
      <w:szCs w:val="22"/>
    </w:rPr>
  </w:style>
  <w:style w:type="character" w:styleId="Strong">
    <w:name w:val="Strong"/>
    <w:basedOn w:val="DefaultParagraphFont"/>
    <w:rsid w:val="00CC0208"/>
    <w:rPr>
      <w:rFonts w:ascii="Georgia" w:hAnsi="Georgia"/>
      <w:bCs/>
      <w:sz w:val="22"/>
    </w:rPr>
  </w:style>
  <w:style w:type="character" w:styleId="IntenseEmphasis">
    <w:name w:val="Intense Emphasis"/>
    <w:aliases w:val="Serif text"/>
    <w:basedOn w:val="DefaultParagraphFont"/>
    <w:uiPriority w:val="21"/>
    <w:qFormat/>
    <w:rsid w:val="00CC0208"/>
    <w:rPr>
      <w:rFonts w:ascii="Georgia" w:hAnsi="Georgia"/>
      <w:bCs/>
      <w:iCs/>
      <w:sz w:val="22"/>
    </w:rPr>
  </w:style>
  <w:style w:type="character" w:styleId="Emphasis">
    <w:name w:val="Emphasis"/>
    <w:basedOn w:val="DefaultParagraphFont"/>
    <w:rsid w:val="00CC0208"/>
    <w:rPr>
      <w:i/>
      <w:iCs/>
    </w:rPr>
  </w:style>
  <w:style w:type="paragraph" w:customStyle="1" w:styleId="FacDevfooter">
    <w:name w:val="FacDev footer"/>
    <w:basedOn w:val="Footer"/>
    <w:link w:val="FacDevfooterChar"/>
    <w:qFormat/>
    <w:rsid w:val="009E0F95"/>
    <w:pPr>
      <w:spacing w:line="240" w:lineRule="auto"/>
    </w:pPr>
    <w:rPr>
      <w:rFonts w:ascii="Gill Sans MT" w:hAnsi="Gill Sans MT"/>
      <w:caps/>
      <w:sz w:val="12"/>
    </w:rPr>
  </w:style>
  <w:style w:type="character" w:customStyle="1" w:styleId="FacDevfooterChar">
    <w:name w:val="FacDev footer Char"/>
    <w:basedOn w:val="DefaultParagraphFont"/>
    <w:link w:val="FacDevfooter"/>
    <w:rsid w:val="009E0F95"/>
    <w:rPr>
      <w:rFonts w:ascii="Gill Sans MT" w:hAnsi="Gill Sans MT" w:cs="Arial"/>
      <w:caps/>
      <w:sz w:val="12"/>
      <w:szCs w:val="22"/>
    </w:rPr>
  </w:style>
  <w:style w:type="character" w:styleId="Hyperlink">
    <w:name w:val="Hyperlink"/>
    <w:basedOn w:val="DefaultParagraphFont"/>
    <w:rsid w:val="00E73A6F"/>
    <w:rPr>
      <w:color w:val="0000FF" w:themeColor="hyperlink"/>
      <w:u w:val="single"/>
    </w:rPr>
  </w:style>
  <w:style w:type="paragraph" w:styleId="ListParagraph">
    <w:name w:val="List Paragraph"/>
    <w:basedOn w:val="Normal"/>
    <w:uiPriority w:val="34"/>
    <w:rsid w:val="00E73A6F"/>
    <w:pPr>
      <w:ind w:left="720"/>
      <w:contextualSpacing/>
    </w:pPr>
  </w:style>
  <w:style w:type="character" w:customStyle="1" w:styleId="FooterChar">
    <w:name w:val="Footer Char"/>
    <w:basedOn w:val="DefaultParagraphFont"/>
    <w:link w:val="Footer"/>
    <w:rsid w:val="00793208"/>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culty-development@seattleu.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rovost\FacultyDevelopment\SHARED\_Center%20for%20Faculty%20Develop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_Center for Faculty Development template</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1943</CharactersWithSpaces>
  <SharedDoc>false</SharedDoc>
  <HLinks>
    <vt:vector size="6" baseType="variant">
      <vt:variant>
        <vt:i4>2752525</vt:i4>
      </vt:variant>
      <vt:variant>
        <vt:i4>3510</vt:i4>
      </vt:variant>
      <vt:variant>
        <vt:i4>1025</vt:i4>
      </vt:variant>
      <vt:variant>
        <vt:i4>1</vt:i4>
      </vt:variant>
      <vt:variant>
        <vt:lpwstr>SULogotypeHrz1C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2014-01-04T04:34:00Z</dcterms:created>
  <dcterms:modified xsi:type="dcterms:W3CDTF">2014-01-04T04:47:00Z</dcterms:modified>
</cp:coreProperties>
</file>