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EC2" w:rsidRPr="00E93EC2" w:rsidRDefault="00E93EC2" w:rsidP="00E93EC2">
      <w:pPr>
        <w:pStyle w:val="NormalWeb"/>
        <w:shd w:val="clear" w:color="auto" w:fill="FFFFFF"/>
        <w:spacing w:before="0" w:beforeAutospacing="0" w:after="0" w:afterAutospacing="0"/>
        <w:rPr>
          <w:rFonts w:ascii="Times New Roman" w:hAnsi="Times New Roman"/>
          <w:color w:val="000000"/>
          <w:sz w:val="24"/>
          <w:szCs w:val="24"/>
        </w:rPr>
      </w:pPr>
      <w:r w:rsidRPr="00E93EC2">
        <w:rPr>
          <w:rFonts w:ascii="Times New Roman" w:hAnsi="Times New Roman"/>
          <w:color w:val="000000"/>
          <w:sz w:val="24"/>
          <w:szCs w:val="24"/>
        </w:rPr>
        <w:t>Jeremy Gear</w:t>
      </w:r>
    </w:p>
    <w:p w:rsidR="00E93EC2" w:rsidRPr="00E93EC2" w:rsidRDefault="00E93EC2" w:rsidP="00E93EC2">
      <w:pPr>
        <w:pStyle w:val="NormalWeb"/>
        <w:shd w:val="clear" w:color="auto" w:fill="FFFFFF"/>
        <w:spacing w:before="0" w:beforeAutospacing="0" w:after="0" w:afterAutospacing="0"/>
        <w:rPr>
          <w:rFonts w:ascii="Times New Roman" w:hAnsi="Times New Roman"/>
          <w:color w:val="000000"/>
          <w:sz w:val="24"/>
          <w:szCs w:val="24"/>
        </w:rPr>
      </w:pPr>
    </w:p>
    <w:p w:rsidR="00E93EC2" w:rsidRPr="00E93EC2" w:rsidRDefault="00E93EC2" w:rsidP="00E93EC2">
      <w:pPr>
        <w:pStyle w:val="NormalWeb"/>
        <w:shd w:val="clear" w:color="auto" w:fill="FFFFFF"/>
        <w:spacing w:before="0" w:beforeAutospacing="0" w:after="0" w:afterAutospacing="0"/>
        <w:rPr>
          <w:rFonts w:ascii="Times New Roman" w:hAnsi="Times New Roman"/>
          <w:color w:val="000000"/>
          <w:sz w:val="24"/>
          <w:szCs w:val="24"/>
        </w:rPr>
      </w:pPr>
      <w:r w:rsidRPr="00E93EC2">
        <w:rPr>
          <w:rFonts w:ascii="Times New Roman" w:hAnsi="Times New Roman"/>
          <w:color w:val="000000"/>
          <w:sz w:val="24"/>
          <w:szCs w:val="24"/>
        </w:rPr>
        <w:t>Working Title:</w:t>
      </w:r>
    </w:p>
    <w:p w:rsidR="00E93EC2" w:rsidRPr="00E93EC2" w:rsidRDefault="00E93EC2" w:rsidP="00E93EC2">
      <w:pPr>
        <w:pStyle w:val="NormalWeb"/>
        <w:shd w:val="clear" w:color="auto" w:fill="FFFFFF"/>
        <w:spacing w:before="0" w:beforeAutospacing="0" w:after="0" w:afterAutospacing="0"/>
        <w:rPr>
          <w:rFonts w:ascii="Times New Roman" w:hAnsi="Times New Roman"/>
          <w:color w:val="000000"/>
          <w:sz w:val="24"/>
          <w:szCs w:val="24"/>
        </w:rPr>
      </w:pPr>
    </w:p>
    <w:p w:rsidR="00E93EC2" w:rsidRPr="00E93EC2" w:rsidRDefault="00E93EC2" w:rsidP="00E93EC2">
      <w:pPr>
        <w:pStyle w:val="NormalWeb"/>
        <w:shd w:val="clear" w:color="auto" w:fill="FFFFFF"/>
        <w:spacing w:before="0" w:beforeAutospacing="0" w:after="0" w:afterAutospacing="0"/>
        <w:rPr>
          <w:rFonts w:ascii="Times New Roman" w:hAnsi="Times New Roman"/>
          <w:color w:val="000000"/>
          <w:sz w:val="24"/>
          <w:szCs w:val="24"/>
        </w:rPr>
      </w:pPr>
      <w:r w:rsidRPr="00E93EC2">
        <w:rPr>
          <w:rFonts w:ascii="Times New Roman" w:hAnsi="Times New Roman"/>
          <w:color w:val="000000"/>
          <w:sz w:val="24"/>
          <w:szCs w:val="24"/>
        </w:rPr>
        <w:t xml:space="preserve">A View of Addiction and Recovery through the Lens of </w:t>
      </w:r>
      <w:proofErr w:type="spellStart"/>
      <w:r w:rsidRPr="00E93EC2">
        <w:rPr>
          <w:rFonts w:ascii="Times New Roman" w:hAnsi="Times New Roman"/>
          <w:color w:val="000000"/>
          <w:sz w:val="24"/>
          <w:szCs w:val="24"/>
        </w:rPr>
        <w:t>Levinasian</w:t>
      </w:r>
      <w:proofErr w:type="spellEnd"/>
      <w:r w:rsidRPr="00E93EC2">
        <w:rPr>
          <w:rFonts w:ascii="Times New Roman" w:hAnsi="Times New Roman"/>
          <w:color w:val="000000"/>
          <w:sz w:val="24"/>
          <w:szCs w:val="24"/>
        </w:rPr>
        <w:t> Ethics</w:t>
      </w:r>
    </w:p>
    <w:p w:rsidR="00E93EC2" w:rsidRPr="00E93EC2" w:rsidRDefault="00E93EC2" w:rsidP="00E93EC2">
      <w:pPr>
        <w:pStyle w:val="NormalWeb"/>
        <w:shd w:val="clear" w:color="auto" w:fill="FFFFFF"/>
        <w:spacing w:before="0" w:beforeAutospacing="0" w:after="0" w:afterAutospacing="0"/>
        <w:rPr>
          <w:rFonts w:ascii="Times New Roman" w:hAnsi="Times New Roman"/>
          <w:color w:val="000000"/>
          <w:sz w:val="24"/>
          <w:szCs w:val="24"/>
        </w:rPr>
      </w:pPr>
    </w:p>
    <w:p w:rsidR="00E93EC2" w:rsidRPr="00E93EC2" w:rsidRDefault="00E93EC2" w:rsidP="00E93EC2">
      <w:pPr>
        <w:pStyle w:val="NormalWeb"/>
        <w:shd w:val="clear" w:color="auto" w:fill="FFFFFF"/>
        <w:spacing w:before="0" w:beforeAutospacing="0" w:after="0" w:afterAutospacing="0"/>
        <w:rPr>
          <w:rFonts w:ascii="Times New Roman" w:hAnsi="Times New Roman"/>
          <w:color w:val="000000"/>
          <w:sz w:val="24"/>
          <w:szCs w:val="24"/>
        </w:rPr>
      </w:pPr>
      <w:r w:rsidRPr="00E93EC2">
        <w:rPr>
          <w:rFonts w:ascii="Times New Roman" w:hAnsi="Times New Roman"/>
          <w:color w:val="000000"/>
          <w:sz w:val="24"/>
          <w:szCs w:val="24"/>
        </w:rPr>
        <w:t>Seattle University</w:t>
      </w:r>
    </w:p>
    <w:p w:rsidR="00E93EC2" w:rsidRPr="00E93EC2" w:rsidRDefault="00E93EC2" w:rsidP="00E93EC2">
      <w:pPr>
        <w:rPr>
          <w:rFonts w:eastAsia="Times New Roman"/>
          <w:sz w:val="20"/>
          <w:szCs w:val="20"/>
        </w:rPr>
      </w:pPr>
      <w:r w:rsidRPr="00E93EC2">
        <w:rPr>
          <w:rFonts w:eastAsia="Times New Roman"/>
          <w:color w:val="000000"/>
          <w:shd w:val="clear" w:color="auto" w:fill="FFFFFF"/>
        </w:rPr>
        <w:t>Gearj@seattleu.edu  </w:t>
      </w:r>
    </w:p>
    <w:p w:rsidR="00E93EC2" w:rsidRPr="00E93EC2" w:rsidRDefault="00E93EC2" w:rsidP="00E93EC2">
      <w:pPr>
        <w:rPr>
          <w:rFonts w:eastAsia="Times New Roman"/>
          <w:color w:val="000000"/>
          <w:shd w:val="clear" w:color="auto" w:fill="FFFFFF"/>
        </w:rPr>
      </w:pPr>
    </w:p>
    <w:p w:rsidR="00E93EC2" w:rsidRDefault="00E93EC2" w:rsidP="00E93EC2">
      <w:pPr>
        <w:rPr>
          <w:rFonts w:eastAsia="Times New Roman"/>
          <w:color w:val="000000"/>
          <w:shd w:val="clear" w:color="auto" w:fill="FFFFFF"/>
        </w:rPr>
      </w:pPr>
    </w:p>
    <w:p w:rsidR="00E93EC2" w:rsidRPr="00E93EC2" w:rsidRDefault="00E93EC2" w:rsidP="00E93EC2">
      <w:pPr>
        <w:rPr>
          <w:rFonts w:ascii="Times" w:eastAsia="Times New Roman" w:hAnsi="Times"/>
          <w:sz w:val="20"/>
          <w:szCs w:val="20"/>
        </w:rPr>
      </w:pPr>
      <w:r w:rsidRPr="00E93EC2">
        <w:rPr>
          <w:rFonts w:eastAsia="Times New Roman"/>
          <w:color w:val="000000"/>
          <w:shd w:val="clear" w:color="auto" w:fill="FFFFFF"/>
        </w:rPr>
        <w:t>This paper explores similarities betwee</w:t>
      </w:r>
      <w:r>
        <w:rPr>
          <w:rFonts w:eastAsia="Times New Roman"/>
          <w:color w:val="000000"/>
          <w:shd w:val="clear" w:color="auto" w:fill="FFFFFF"/>
        </w:rPr>
        <w:t>n the core principles of twelve-</w:t>
      </w:r>
      <w:r w:rsidRPr="00E93EC2">
        <w:rPr>
          <w:rFonts w:eastAsia="Times New Roman"/>
          <w:color w:val="000000"/>
          <w:shd w:val="clear" w:color="auto" w:fill="FFFFFF"/>
        </w:rPr>
        <w:t>step recovery</w:t>
      </w:r>
      <w:r>
        <w:rPr>
          <w:rFonts w:eastAsia="Times New Roman"/>
          <w:color w:val="000000"/>
          <w:shd w:val="clear" w:color="auto" w:fill="FFFFFF"/>
        </w:rPr>
        <w:t xml:space="preserve"> and the ethical philosophy of E</w:t>
      </w:r>
      <w:r w:rsidRPr="00E93EC2">
        <w:rPr>
          <w:rFonts w:eastAsia="Times New Roman"/>
          <w:color w:val="000000"/>
          <w:shd w:val="clear" w:color="auto" w:fill="FFFFFF"/>
        </w:rPr>
        <w:t xml:space="preserve">mmanuel </w:t>
      </w:r>
      <w:proofErr w:type="spellStart"/>
      <w:r w:rsidRPr="00E93EC2">
        <w:rPr>
          <w:rFonts w:eastAsia="Times New Roman"/>
          <w:color w:val="000000"/>
          <w:shd w:val="clear" w:color="auto" w:fill="FFFFFF"/>
        </w:rPr>
        <w:t>Levinas</w:t>
      </w:r>
      <w:proofErr w:type="spellEnd"/>
      <w:r w:rsidRPr="00E93EC2">
        <w:rPr>
          <w:rFonts w:eastAsia="Times New Roman"/>
          <w:color w:val="000000"/>
          <w:shd w:val="clear" w:color="auto" w:fill="FFFFFF"/>
        </w:rPr>
        <w:t>. At the core of Alcoholic Anonymous and thus other twelve step recovery programs is the fundamental realization that the movement out of addiction into a life of recovery is a process of transformation where the addicted person moves from a hopeless self-focused way of being toward hope through self-transcendence in human participation. The fundamental realization of one’s powerlessness produces the power to call for help and also provides the power to respond to the call. One is called to ethical responsibility thus making self-transcendence possible. This movement out of self toward the other is coextensive with a movement toward the infinite, or a power greater than one’s self. Therefore, becoming ethically responsible to the suffering addict has the potential to produce the needed spiritual experience essential to recovery. As re</w:t>
      </w:r>
      <w:r>
        <w:rPr>
          <w:rFonts w:eastAsia="Times New Roman"/>
          <w:color w:val="000000"/>
          <w:shd w:val="clear" w:color="auto" w:fill="FFFFFF"/>
        </w:rPr>
        <w:t>covering addicts cultivate</w:t>
      </w:r>
      <w:r w:rsidRPr="00E93EC2">
        <w:rPr>
          <w:rFonts w:eastAsia="Times New Roman"/>
          <w:color w:val="000000"/>
          <w:shd w:val="clear" w:color="auto" w:fill="FFFFFF"/>
        </w:rPr>
        <w:t xml:space="preserve"> sobriety, they are called to give this gift away to the still suffering other. Only by giving their gift of sobriety away are they able to keep it. Highlighting </w:t>
      </w:r>
      <w:r>
        <w:rPr>
          <w:rFonts w:eastAsia="Times New Roman"/>
          <w:color w:val="000000"/>
          <w:shd w:val="clear" w:color="auto" w:fill="FFFFFF"/>
        </w:rPr>
        <w:t>the similarities between twelve-</w:t>
      </w:r>
      <w:bookmarkStart w:id="0" w:name="_GoBack"/>
      <w:bookmarkEnd w:id="0"/>
      <w:r w:rsidRPr="00E93EC2">
        <w:rPr>
          <w:rFonts w:eastAsia="Times New Roman"/>
          <w:color w:val="000000"/>
          <w:shd w:val="clear" w:color="auto" w:fill="FFFFFF"/>
        </w:rPr>
        <w:t>step recovery</w:t>
      </w:r>
      <w:r>
        <w:rPr>
          <w:rFonts w:eastAsia="Times New Roman"/>
          <w:color w:val="000000"/>
          <w:shd w:val="clear" w:color="auto" w:fill="FFFFFF"/>
        </w:rPr>
        <w:t xml:space="preserve"> and the ethical philosophy of E</w:t>
      </w:r>
      <w:r w:rsidRPr="00E93EC2">
        <w:rPr>
          <w:rFonts w:eastAsia="Times New Roman"/>
          <w:color w:val="000000"/>
          <w:shd w:val="clear" w:color="auto" w:fill="FFFFFF"/>
        </w:rPr>
        <w:t xml:space="preserve">mmanuel </w:t>
      </w:r>
      <w:proofErr w:type="spellStart"/>
      <w:r w:rsidRPr="00E93EC2">
        <w:rPr>
          <w:rFonts w:eastAsia="Times New Roman"/>
          <w:color w:val="000000"/>
          <w:shd w:val="clear" w:color="auto" w:fill="FFFFFF"/>
        </w:rPr>
        <w:t>Levinas</w:t>
      </w:r>
      <w:proofErr w:type="spellEnd"/>
      <w:r w:rsidRPr="00E93EC2">
        <w:rPr>
          <w:rFonts w:eastAsia="Times New Roman"/>
          <w:color w:val="000000"/>
          <w:shd w:val="clear" w:color="auto" w:fill="FFFFFF"/>
        </w:rPr>
        <w:t xml:space="preserve"> may provide different ways of understanding our work with people struggling with addiction. It may also provide a bridge b</w:t>
      </w:r>
      <w:r>
        <w:rPr>
          <w:rFonts w:eastAsia="Times New Roman"/>
          <w:color w:val="000000"/>
          <w:shd w:val="clear" w:color="auto" w:fill="FFFFFF"/>
        </w:rPr>
        <w:t>etween psychotherapy and twelve-</w:t>
      </w:r>
      <w:r w:rsidRPr="00E93EC2">
        <w:rPr>
          <w:rFonts w:eastAsia="Times New Roman"/>
          <w:color w:val="000000"/>
          <w:shd w:val="clear" w:color="auto" w:fill="FFFFFF"/>
        </w:rPr>
        <w:t>step recovery.  </w:t>
      </w:r>
    </w:p>
    <w:p w:rsidR="001F54C1" w:rsidRDefault="00E93EC2"/>
    <w:sectPr w:rsidR="001F54C1" w:rsidSect="00642CE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 w:name="Cambria">
    <w:panose1 w:val="02040503050406030204"/>
    <w:charset w:val="00"/>
    <w:family w:val="auto"/>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EC2"/>
    <w:rsid w:val="00101B57"/>
    <w:rsid w:val="00642CE5"/>
    <w:rsid w:val="006F3C61"/>
    <w:rsid w:val="00E93E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CD566F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3EC2"/>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3EC2"/>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023693">
      <w:bodyDiv w:val="1"/>
      <w:marLeft w:val="0"/>
      <w:marRight w:val="0"/>
      <w:marTop w:val="0"/>
      <w:marBottom w:val="0"/>
      <w:divBdr>
        <w:top w:val="none" w:sz="0" w:space="0" w:color="auto"/>
        <w:left w:val="none" w:sz="0" w:space="0" w:color="auto"/>
        <w:bottom w:val="none" w:sz="0" w:space="0" w:color="auto"/>
        <w:right w:val="none" w:sz="0" w:space="0" w:color="auto"/>
      </w:divBdr>
    </w:div>
    <w:div w:id="919296555">
      <w:bodyDiv w:val="1"/>
      <w:marLeft w:val="0"/>
      <w:marRight w:val="0"/>
      <w:marTop w:val="0"/>
      <w:marBottom w:val="0"/>
      <w:divBdr>
        <w:top w:val="none" w:sz="0" w:space="0" w:color="auto"/>
        <w:left w:val="none" w:sz="0" w:space="0" w:color="auto"/>
        <w:bottom w:val="none" w:sz="0" w:space="0" w:color="auto"/>
        <w:right w:val="none" w:sz="0" w:space="0" w:color="auto"/>
      </w:divBdr>
    </w:div>
    <w:div w:id="212291425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234</Words>
  <Characters>1339</Characters>
  <Application>Microsoft Macintosh Word</Application>
  <DocSecurity>0</DocSecurity>
  <Lines>11</Lines>
  <Paragraphs>3</Paragraphs>
  <ScaleCrop>false</ScaleCrop>
  <Company/>
  <LinksUpToDate>false</LinksUpToDate>
  <CharactersWithSpaces>1570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LeBeau</dc:creator>
  <cp:keywords/>
  <dc:description/>
  <cp:lastModifiedBy>Claire LeBeau</cp:lastModifiedBy>
  <cp:revision>1</cp:revision>
  <dcterms:created xsi:type="dcterms:W3CDTF">2017-07-05T16:03:00Z</dcterms:created>
  <dcterms:modified xsi:type="dcterms:W3CDTF">2017-07-05T16:08:00Z</dcterms:modified>
</cp:coreProperties>
</file>